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7B03B" w14:textId="77777777" w:rsidR="00C6548A" w:rsidRPr="004A5D6A" w:rsidRDefault="00C6548A" w:rsidP="00C6548A">
      <w:pPr>
        <w:shd w:val="clear" w:color="auto" w:fill="FFFFFF"/>
        <w:rPr>
          <w:rFonts w:cstheme="minorHAnsi"/>
          <w:noProof/>
          <w:color w:val="000000"/>
        </w:rPr>
      </w:pPr>
    </w:p>
    <w:p w14:paraId="696084CC" w14:textId="77777777" w:rsidR="005934E6" w:rsidRPr="004A5D6A" w:rsidRDefault="005934E6" w:rsidP="00C6548A">
      <w:pPr>
        <w:shd w:val="clear" w:color="auto" w:fill="FFFFFF"/>
        <w:rPr>
          <w:rFonts w:cstheme="minorHAnsi"/>
          <w:noProof/>
          <w:color w:val="000000"/>
        </w:rPr>
      </w:pPr>
      <w:r w:rsidRPr="004A5D6A">
        <w:rPr>
          <w:rFonts w:cstheme="minorHAnsi"/>
          <w:noProof/>
          <w:color w:val="000000"/>
        </w:rPr>
        <w:drawing>
          <wp:inline distT="0" distB="0" distL="0" distR="0" wp14:anchorId="5E394FEE" wp14:editId="57BC4948">
            <wp:extent cx="5943600" cy="3465127"/>
            <wp:effectExtent l="0" t="0" r="0" b="2540"/>
            <wp:docPr id="2" name="Picture 2" descr="C:\Users\n.shaweesh\Desktop\photos\ViewAdvertisemen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haweesh\Desktop\photos\ViewAdvertisement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465127"/>
                    </a:xfrm>
                    <a:prstGeom prst="rect">
                      <a:avLst/>
                    </a:prstGeom>
                    <a:noFill/>
                    <a:ln>
                      <a:noFill/>
                    </a:ln>
                  </pic:spPr>
                </pic:pic>
              </a:graphicData>
            </a:graphic>
          </wp:inline>
        </w:drawing>
      </w:r>
    </w:p>
    <w:p w14:paraId="36D37D3F" w14:textId="4C0D0B91" w:rsidR="00953096" w:rsidRPr="004A5D6A" w:rsidRDefault="004A7594" w:rsidP="00953096">
      <w:pPr>
        <w:pStyle w:val="NormalWeb"/>
        <w:shd w:val="clear" w:color="auto" w:fill="FFFFFF"/>
        <w:jc w:val="center"/>
        <w:rPr>
          <w:rFonts w:asciiTheme="minorHAnsi" w:hAnsiTheme="minorHAnsi" w:cstheme="minorHAnsi"/>
          <w:color w:val="000000"/>
          <w:sz w:val="22"/>
          <w:szCs w:val="22"/>
          <w:shd w:val="clear" w:color="auto" w:fill="FFFFFF"/>
        </w:rPr>
      </w:pPr>
      <w:r w:rsidRPr="00C72C5A">
        <w:rPr>
          <w:rFonts w:asciiTheme="minorHAnsi" w:hAnsiTheme="minorHAnsi" w:cstheme="minorHAnsi"/>
          <w:b/>
          <w:bCs/>
          <w:color w:val="000000"/>
          <w:sz w:val="22"/>
          <w:szCs w:val="22"/>
          <w:shd w:val="clear" w:color="auto" w:fill="FFFFFF"/>
        </w:rPr>
        <w:t>Livelihoods Field Assistant</w:t>
      </w:r>
      <w:r w:rsidR="00C72C5A">
        <w:rPr>
          <w:rFonts w:asciiTheme="minorHAnsi" w:hAnsiTheme="minorHAnsi" w:cstheme="minorHAnsi"/>
          <w:color w:val="000000"/>
          <w:sz w:val="22"/>
          <w:szCs w:val="22"/>
          <w:shd w:val="clear" w:color="auto" w:fill="FFFFFF"/>
        </w:rPr>
        <w:t xml:space="preserve"> - </w:t>
      </w:r>
      <w:r w:rsidR="00C72C5A">
        <w:rPr>
          <w:rFonts w:asciiTheme="minorHAnsi" w:hAnsiTheme="minorHAnsi" w:cstheme="minorHAnsi"/>
          <w:b/>
          <w:bCs/>
          <w:color w:val="000000"/>
          <w:sz w:val="22"/>
          <w:szCs w:val="22"/>
        </w:rPr>
        <w:t>Micro Grants</w:t>
      </w:r>
      <w:r w:rsidR="00C72C5A" w:rsidRPr="004A5D6A">
        <w:rPr>
          <w:rFonts w:asciiTheme="minorHAnsi" w:hAnsiTheme="minorHAnsi" w:cstheme="minorHAnsi"/>
          <w:b/>
          <w:bCs/>
          <w:color w:val="000000"/>
          <w:sz w:val="22"/>
          <w:szCs w:val="22"/>
        </w:rPr>
        <w:t xml:space="preserve"> </w:t>
      </w:r>
    </w:p>
    <w:p w14:paraId="6A78AC61" w14:textId="77777777" w:rsidR="00953096" w:rsidRPr="004A5D6A" w:rsidRDefault="00953096" w:rsidP="00953096">
      <w:pPr>
        <w:pStyle w:val="NormalWeb"/>
        <w:shd w:val="clear" w:color="auto" w:fill="FFFFFF"/>
        <w:jc w:val="center"/>
        <w:rPr>
          <w:rFonts w:asciiTheme="minorHAnsi" w:hAnsiTheme="minorHAnsi" w:cstheme="minorHAnsi"/>
          <w:color w:val="000000"/>
          <w:sz w:val="22"/>
          <w:szCs w:val="22"/>
        </w:rPr>
      </w:pPr>
    </w:p>
    <w:p w14:paraId="327A04EB" w14:textId="1AC8AD09" w:rsidR="00953096" w:rsidRPr="004A5D6A" w:rsidRDefault="00953096" w:rsidP="00953096">
      <w:pPr>
        <w:pStyle w:val="NormalWeb"/>
        <w:shd w:val="clear" w:color="auto" w:fill="FFFFFF"/>
        <w:rPr>
          <w:rFonts w:asciiTheme="minorHAnsi" w:hAnsiTheme="minorHAnsi" w:cstheme="minorHAnsi"/>
          <w:b/>
          <w:bCs/>
          <w:color w:val="000000"/>
          <w:sz w:val="22"/>
          <w:szCs w:val="22"/>
        </w:rPr>
      </w:pPr>
      <w:r w:rsidRPr="004A5D6A">
        <w:rPr>
          <w:rFonts w:asciiTheme="minorHAnsi" w:hAnsiTheme="minorHAnsi" w:cstheme="minorHAnsi"/>
          <w:color w:val="000000"/>
          <w:sz w:val="22"/>
          <w:szCs w:val="22"/>
        </w:rPr>
        <w:t xml:space="preserve">Danish Refugee Council, one of the world’s leading humanitarian NGOs, is currently looking for a highly qualified individual to </w:t>
      </w:r>
      <w:r w:rsidR="004A146D" w:rsidRPr="004A5D6A">
        <w:rPr>
          <w:rFonts w:asciiTheme="minorHAnsi" w:hAnsiTheme="minorHAnsi" w:cstheme="minorHAnsi"/>
          <w:color w:val="000000"/>
          <w:sz w:val="22"/>
          <w:szCs w:val="22"/>
        </w:rPr>
        <w:t>p</w:t>
      </w:r>
      <w:r w:rsidR="00A52AA3" w:rsidRPr="004A5D6A">
        <w:rPr>
          <w:rFonts w:asciiTheme="minorHAnsi" w:hAnsiTheme="minorHAnsi" w:cstheme="minorHAnsi"/>
          <w:color w:val="000000"/>
          <w:sz w:val="22"/>
          <w:szCs w:val="22"/>
        </w:rPr>
        <w:t>rovide a service in the</w:t>
      </w:r>
      <w:r w:rsidR="004A146D" w:rsidRPr="004A5D6A">
        <w:rPr>
          <w:rFonts w:asciiTheme="minorHAnsi" w:hAnsiTheme="minorHAnsi" w:cstheme="minorHAnsi"/>
          <w:color w:val="000000"/>
          <w:sz w:val="22"/>
          <w:szCs w:val="22"/>
        </w:rPr>
        <w:t xml:space="preserve"> Humanitarian </w:t>
      </w:r>
      <w:r w:rsidR="00A52AA3" w:rsidRPr="004A5D6A">
        <w:rPr>
          <w:rFonts w:asciiTheme="minorHAnsi" w:hAnsiTheme="minorHAnsi" w:cstheme="minorHAnsi"/>
          <w:color w:val="000000"/>
          <w:sz w:val="22"/>
          <w:szCs w:val="22"/>
        </w:rPr>
        <w:t>field as</w:t>
      </w:r>
      <w:r w:rsidR="004A146D" w:rsidRPr="004A5D6A">
        <w:rPr>
          <w:rFonts w:asciiTheme="minorHAnsi" w:hAnsiTheme="minorHAnsi" w:cstheme="minorHAnsi"/>
          <w:color w:val="000000"/>
          <w:sz w:val="22"/>
          <w:szCs w:val="22"/>
        </w:rPr>
        <w:t xml:space="preserve"> </w:t>
      </w:r>
      <w:r w:rsidR="009525CA">
        <w:rPr>
          <w:rFonts w:asciiTheme="minorHAnsi" w:hAnsiTheme="minorHAnsi" w:cstheme="minorHAnsi"/>
          <w:b/>
          <w:bCs/>
          <w:color w:val="000000"/>
          <w:sz w:val="22"/>
          <w:szCs w:val="22"/>
        </w:rPr>
        <w:t>Livelihoods Fiel</w:t>
      </w:r>
      <w:r w:rsidR="00DF3B5F">
        <w:rPr>
          <w:rFonts w:asciiTheme="minorHAnsi" w:hAnsiTheme="minorHAnsi" w:cstheme="minorHAnsi"/>
          <w:b/>
          <w:bCs/>
          <w:color w:val="000000"/>
          <w:sz w:val="22"/>
          <w:szCs w:val="22"/>
        </w:rPr>
        <w:t>d Assistant -Micro Grants</w:t>
      </w:r>
      <w:r w:rsidR="004A146D" w:rsidRPr="004A5D6A">
        <w:rPr>
          <w:rFonts w:asciiTheme="minorHAnsi" w:hAnsiTheme="minorHAnsi" w:cstheme="minorHAnsi"/>
          <w:b/>
          <w:bCs/>
          <w:color w:val="000000"/>
          <w:sz w:val="22"/>
          <w:szCs w:val="22"/>
        </w:rPr>
        <w:t xml:space="preserve"> </w:t>
      </w:r>
      <w:r w:rsidR="004A146D" w:rsidRPr="004A5D6A">
        <w:rPr>
          <w:rStyle w:val="Strong"/>
          <w:rFonts w:asciiTheme="minorHAnsi" w:hAnsiTheme="minorHAnsi" w:cstheme="minorHAnsi"/>
          <w:b w:val="0"/>
          <w:bCs w:val="0"/>
          <w:color w:val="000000"/>
          <w:sz w:val="22"/>
          <w:szCs w:val="22"/>
        </w:rPr>
        <w:t xml:space="preserve">in </w:t>
      </w:r>
      <w:r w:rsidR="00C84AF5">
        <w:rPr>
          <w:rStyle w:val="Strong"/>
          <w:rFonts w:asciiTheme="minorHAnsi" w:hAnsiTheme="minorHAnsi" w:cstheme="minorHAnsi"/>
          <w:b w:val="0"/>
          <w:bCs w:val="0"/>
          <w:color w:val="000000"/>
          <w:sz w:val="22"/>
          <w:szCs w:val="22"/>
        </w:rPr>
        <w:t>Rural Damascus and Damascus</w:t>
      </w:r>
    </w:p>
    <w:p w14:paraId="0E1B72A2" w14:textId="77777777" w:rsidR="00953096" w:rsidRPr="004A5D6A" w:rsidRDefault="00953096" w:rsidP="00953096">
      <w:pPr>
        <w:pStyle w:val="NormalWeb"/>
        <w:shd w:val="clear" w:color="auto" w:fill="FFFFFF"/>
        <w:jc w:val="both"/>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Who are we?</w:t>
      </w:r>
    </w:p>
    <w:p w14:paraId="4E095A5C"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fulfillment of the wish to return home. </w:t>
      </w:r>
    </w:p>
    <w:p w14:paraId="57DC6D63"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The Danish Refugee Council was founded in Denmark in 1956, and has since grown to become an international humanitarian organization with more than 7,000 staff and 8,000 volunteers. Our vision is a dignified life for all displaced.</w:t>
      </w:r>
    </w:p>
    <w:p w14:paraId="3E5D535F" w14:textId="3C7FEA64"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All of our efforts are based on our value compass: humanity, respect, independence and neutrality, participation, and honesty and transparency.</w:t>
      </w:r>
    </w:p>
    <w:p w14:paraId="1DF66658" w14:textId="77777777" w:rsidR="00884952" w:rsidRPr="004A5D6A" w:rsidRDefault="00884952" w:rsidP="00884952">
      <w:pPr>
        <w:pStyle w:val="NormalWeb"/>
        <w:spacing w:before="0" w:beforeAutospacing="0" w:after="0" w:afterAutospacing="0"/>
        <w:jc w:val="both"/>
        <w:rPr>
          <w:rFonts w:asciiTheme="minorHAnsi" w:hAnsiTheme="minorHAnsi" w:cstheme="minorHAnsi"/>
          <w:b/>
          <w:bCs/>
          <w:sz w:val="22"/>
          <w:szCs w:val="22"/>
        </w:rPr>
      </w:pPr>
      <w:r w:rsidRPr="004A5D6A">
        <w:rPr>
          <w:rFonts w:asciiTheme="minorHAnsi" w:hAnsiTheme="minorHAnsi" w:cstheme="minorHAnsi"/>
          <w:b/>
          <w:bCs/>
          <w:sz w:val="22"/>
          <w:szCs w:val="22"/>
        </w:rPr>
        <w:lastRenderedPageBreak/>
        <w:t>DRC Syria</w:t>
      </w:r>
    </w:p>
    <w:p w14:paraId="10C107ED" w14:textId="77777777" w:rsidR="00884952" w:rsidRPr="004A5D6A" w:rsidRDefault="00884952" w:rsidP="00884952">
      <w:pPr>
        <w:pStyle w:val="NormalWeb"/>
        <w:spacing w:before="0" w:beforeAutospacing="0" w:after="0" w:afterAutospacing="0"/>
        <w:jc w:val="both"/>
        <w:rPr>
          <w:rFonts w:asciiTheme="minorHAnsi" w:hAnsiTheme="minorHAnsi" w:cstheme="minorHAnsi"/>
          <w:b/>
          <w:bCs/>
          <w:sz w:val="22"/>
          <w:szCs w:val="22"/>
        </w:rPr>
      </w:pPr>
      <w:r w:rsidRPr="004A5D6A">
        <w:rPr>
          <w:rFonts w:asciiTheme="minorHAnsi" w:hAnsiTheme="minorHAnsi" w:cstheme="minorHAnsi"/>
          <w:sz w:val="22"/>
          <w:szCs w:val="22"/>
        </w:rPr>
        <w:t>DRC has been actively operating in Syria since 2008 mainly supporting refugees. In June 2012, DRC was authorized by the Syrian Ministry of Foreign Affairs (</w:t>
      </w:r>
      <w:proofErr w:type="spellStart"/>
      <w:r w:rsidRPr="004A5D6A">
        <w:rPr>
          <w:rFonts w:asciiTheme="minorHAnsi" w:hAnsiTheme="minorHAnsi" w:cstheme="minorHAnsi"/>
          <w:sz w:val="22"/>
          <w:szCs w:val="22"/>
        </w:rPr>
        <w:t>MoFA</w:t>
      </w:r>
      <w:proofErr w:type="spellEnd"/>
      <w:r w:rsidRPr="004A5D6A">
        <w:rPr>
          <w:rFonts w:asciiTheme="minorHAnsi" w:hAnsiTheme="minorHAnsi" w:cstheme="minorHAnsi"/>
          <w:sz w:val="22"/>
          <w:szCs w:val="22"/>
        </w:rPr>
        <w:t xml:space="preserve">) to expand its humanitarian efforts and provide assistance to IDPs and the vulnerable resident population countrywide. Since then, DRC activities have been focused on NFI distributions, Shelter, WASH, Protection, Education, Livelihoods and Mine Risk Education in six Governorates (Damascus, Rural Damascus, </w:t>
      </w:r>
      <w:proofErr w:type="spellStart"/>
      <w:r w:rsidRPr="004A5D6A">
        <w:rPr>
          <w:rFonts w:asciiTheme="minorHAnsi" w:hAnsiTheme="minorHAnsi" w:cstheme="minorHAnsi"/>
          <w:sz w:val="22"/>
          <w:szCs w:val="22"/>
        </w:rPr>
        <w:t>Dara'a</w:t>
      </w:r>
      <w:proofErr w:type="spellEnd"/>
      <w:r w:rsidRPr="004A5D6A">
        <w:rPr>
          <w:rFonts w:asciiTheme="minorHAnsi" w:hAnsiTheme="minorHAnsi" w:cstheme="minorHAnsi"/>
          <w:sz w:val="22"/>
          <w:szCs w:val="22"/>
        </w:rPr>
        <w:t>, Aleppo, Hama, and Homs). While Protection/community service activities are provided to beneficiaries throughout our six Community Centers.</w:t>
      </w:r>
    </w:p>
    <w:p w14:paraId="124FE44F" w14:textId="77777777" w:rsidR="00884952" w:rsidRPr="004A5D6A" w:rsidRDefault="00884952" w:rsidP="00953096">
      <w:pPr>
        <w:pStyle w:val="NormalWeb"/>
        <w:shd w:val="clear" w:color="auto" w:fill="FFFFFF"/>
        <w:rPr>
          <w:rFonts w:asciiTheme="minorHAnsi" w:hAnsiTheme="minorHAnsi" w:cstheme="minorHAnsi"/>
          <w:color w:val="000000"/>
          <w:sz w:val="22"/>
          <w:szCs w:val="22"/>
        </w:rPr>
      </w:pPr>
    </w:p>
    <w:p w14:paraId="1D542646" w14:textId="052DB23F" w:rsidR="00953096" w:rsidRPr="004A5D6A" w:rsidRDefault="004A146D" w:rsidP="00953096">
      <w:pPr>
        <w:pStyle w:val="NormalWeb"/>
        <w:shd w:val="clear" w:color="auto" w:fill="FFFFFF"/>
        <w:rPr>
          <w:rFonts w:asciiTheme="minorHAnsi" w:hAnsiTheme="minorHAnsi" w:cstheme="minorHAnsi"/>
          <w:color w:val="000000"/>
          <w:sz w:val="22"/>
          <w:szCs w:val="22"/>
          <w:rtl/>
          <w:lang w:bidi="ar-LB"/>
        </w:rPr>
      </w:pPr>
      <w:r w:rsidRPr="004A5D6A">
        <w:rPr>
          <w:rStyle w:val="Strong"/>
          <w:rFonts w:asciiTheme="minorHAnsi" w:hAnsiTheme="minorHAnsi" w:cstheme="minorHAnsi"/>
          <w:color w:val="000000"/>
          <w:sz w:val="22"/>
          <w:szCs w:val="22"/>
        </w:rPr>
        <w:t xml:space="preserve">Overview of the Tasks: </w:t>
      </w:r>
    </w:p>
    <w:p w14:paraId="266D3361" w14:textId="4581EFF3" w:rsidR="009525CA" w:rsidRPr="008B5CA3" w:rsidRDefault="009525CA" w:rsidP="00953096">
      <w:pPr>
        <w:pStyle w:val="NormalWeb"/>
        <w:shd w:val="clear" w:color="auto" w:fill="FFFFFF"/>
        <w:jc w:val="both"/>
        <w:rPr>
          <w:rStyle w:val="CommentReference"/>
          <w:rFonts w:asciiTheme="minorHAnsi" w:hAnsiTheme="minorHAnsi" w:cstheme="minorHAnsi"/>
          <w:color w:val="000000"/>
          <w:sz w:val="24"/>
          <w:szCs w:val="24"/>
        </w:rPr>
      </w:pPr>
      <w:r w:rsidRPr="008B5CA3">
        <w:rPr>
          <w:rFonts w:ascii="Calibri Light" w:hAnsi="Calibri Light"/>
          <w:sz w:val="22"/>
          <w:szCs w:val="22"/>
        </w:rPr>
        <w:t>Implement DRC Syria’s Liveli</w:t>
      </w:r>
      <w:r w:rsidR="003E32D0">
        <w:rPr>
          <w:rFonts w:ascii="Calibri Light" w:hAnsi="Calibri Light"/>
          <w:sz w:val="22"/>
          <w:szCs w:val="22"/>
        </w:rPr>
        <w:t>hoods interventions in the DRC are of intervention</w:t>
      </w:r>
      <w:r w:rsidRPr="008B5CA3">
        <w:rPr>
          <w:rFonts w:ascii="Calibri Light" w:hAnsi="Calibri Light"/>
          <w:sz w:val="22"/>
          <w:szCs w:val="22"/>
        </w:rPr>
        <w:t xml:space="preserve">; focusing on </w:t>
      </w:r>
      <w:r w:rsidR="005A36EA">
        <w:rPr>
          <w:rFonts w:ascii="Calibri Light" w:hAnsi="Calibri Light" w:cstheme="minorHAnsi"/>
          <w:sz w:val="22"/>
          <w:szCs w:val="22"/>
          <w:lang w:eastAsia="da-DK"/>
        </w:rPr>
        <w:t>Micro Grants</w:t>
      </w:r>
    </w:p>
    <w:p w14:paraId="5713ECBF" w14:textId="77777777" w:rsidR="009525CA" w:rsidRDefault="009525CA" w:rsidP="00953096">
      <w:pPr>
        <w:pStyle w:val="NormalWeb"/>
        <w:shd w:val="clear" w:color="auto" w:fill="FFFFFF"/>
        <w:jc w:val="both"/>
        <w:rPr>
          <w:rStyle w:val="CommentReference"/>
          <w:rFonts w:asciiTheme="minorHAnsi" w:hAnsiTheme="minorHAnsi" w:cstheme="minorHAnsi"/>
          <w:color w:val="000000"/>
          <w:sz w:val="22"/>
          <w:szCs w:val="22"/>
        </w:rPr>
      </w:pPr>
    </w:p>
    <w:p w14:paraId="7D582548" w14:textId="772FC5F4" w:rsidR="00C00C9C" w:rsidRPr="008B5CA3" w:rsidRDefault="004A146D" w:rsidP="008B5CA3">
      <w:pPr>
        <w:pStyle w:val="NormalWeb"/>
        <w:shd w:val="clear" w:color="auto" w:fill="FFFFFF"/>
        <w:jc w:val="both"/>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 xml:space="preserve">Tasks in Details: </w:t>
      </w:r>
    </w:p>
    <w:p w14:paraId="399B4181" w14:textId="738A8DEE" w:rsidR="00C00C9C" w:rsidRPr="008B5CA3" w:rsidRDefault="003E32D0" w:rsidP="00C00C9C">
      <w:pPr>
        <w:ind w:left="80"/>
        <w:jc w:val="both"/>
        <w:rPr>
          <w:rFonts w:eastAsia="Times New Roman" w:cstheme="minorHAnsi"/>
          <w:b/>
          <w:lang w:eastAsia="da-DK"/>
        </w:rPr>
      </w:pPr>
      <w:r>
        <w:rPr>
          <w:rFonts w:eastAsia="Times New Roman" w:cstheme="minorHAnsi"/>
          <w:b/>
          <w:lang w:eastAsia="da-DK"/>
        </w:rPr>
        <w:t>Technical</w:t>
      </w:r>
      <w:r w:rsidR="00C00C9C" w:rsidRPr="008B5CA3">
        <w:rPr>
          <w:rFonts w:eastAsia="Times New Roman" w:cstheme="minorHAnsi"/>
          <w:b/>
          <w:lang w:eastAsia="da-DK"/>
        </w:rPr>
        <w:t xml:space="preserve">: </w:t>
      </w:r>
    </w:p>
    <w:p w14:paraId="1C775C3E" w14:textId="7638FC1B" w:rsidR="005A36EA" w:rsidRDefault="005A36EA" w:rsidP="005A36EA">
      <w:pPr>
        <w:pStyle w:val="ListParagraph"/>
        <w:numPr>
          <w:ilvl w:val="0"/>
          <w:numId w:val="25"/>
        </w:numPr>
        <w:spacing w:after="200" w:line="276" w:lineRule="auto"/>
        <w:rPr>
          <w:rFonts w:asciiTheme="minorBidi" w:eastAsia="Times New Roman" w:hAnsiTheme="minorBidi"/>
          <w:sz w:val="20"/>
          <w:szCs w:val="20"/>
        </w:rPr>
      </w:pPr>
      <w:r>
        <w:rPr>
          <w:rFonts w:asciiTheme="minorBidi" w:eastAsia="Times New Roman" w:hAnsiTheme="minorBidi"/>
          <w:sz w:val="20"/>
          <w:szCs w:val="20"/>
        </w:rPr>
        <w:t xml:space="preserve">Receive micro grants applicants and advise on the activity, process and pre-requisites to apply for the </w:t>
      </w:r>
      <w:proofErr w:type="spellStart"/>
      <w:r>
        <w:rPr>
          <w:rFonts w:asciiTheme="minorBidi" w:eastAsia="Times New Roman" w:hAnsiTheme="minorBidi"/>
          <w:sz w:val="20"/>
          <w:szCs w:val="20"/>
        </w:rPr>
        <w:t>programme</w:t>
      </w:r>
      <w:proofErr w:type="spellEnd"/>
      <w:r>
        <w:rPr>
          <w:rFonts w:asciiTheme="minorBidi" w:eastAsia="Times New Roman" w:hAnsiTheme="minorBidi"/>
          <w:sz w:val="20"/>
          <w:szCs w:val="20"/>
        </w:rPr>
        <w:t>;</w:t>
      </w:r>
    </w:p>
    <w:p w14:paraId="2A1A88DF" w14:textId="29BA09A9" w:rsidR="005A36EA" w:rsidRDefault="005A36EA" w:rsidP="005A36EA">
      <w:pPr>
        <w:pStyle w:val="ListParagraph"/>
        <w:numPr>
          <w:ilvl w:val="0"/>
          <w:numId w:val="25"/>
        </w:numPr>
        <w:spacing w:after="200" w:line="276" w:lineRule="auto"/>
        <w:rPr>
          <w:rFonts w:asciiTheme="minorBidi" w:eastAsia="Times New Roman" w:hAnsiTheme="minorBidi"/>
          <w:sz w:val="20"/>
          <w:szCs w:val="20"/>
        </w:rPr>
      </w:pPr>
      <w:r>
        <w:rPr>
          <w:rFonts w:asciiTheme="minorBidi" w:eastAsia="Times New Roman" w:hAnsiTheme="minorBidi"/>
          <w:sz w:val="20"/>
          <w:szCs w:val="20"/>
        </w:rPr>
        <w:t>Attend and follow up on</w:t>
      </w:r>
      <w:r w:rsidRPr="008269FF">
        <w:rPr>
          <w:rFonts w:asciiTheme="minorBidi" w:eastAsia="Times New Roman" w:hAnsiTheme="minorBidi"/>
          <w:sz w:val="20"/>
          <w:szCs w:val="20"/>
        </w:rPr>
        <w:t xml:space="preserve"> </w:t>
      </w:r>
      <w:r w:rsidR="00FA26CD">
        <w:rPr>
          <w:rFonts w:asciiTheme="minorBidi" w:eastAsia="Times New Roman" w:hAnsiTheme="minorBidi"/>
          <w:sz w:val="20"/>
          <w:szCs w:val="20"/>
        </w:rPr>
        <w:t>business development skills</w:t>
      </w:r>
      <w:r w:rsidRPr="008269FF">
        <w:rPr>
          <w:rFonts w:asciiTheme="minorBidi" w:eastAsia="Times New Roman" w:hAnsiTheme="minorBidi"/>
          <w:sz w:val="20"/>
          <w:szCs w:val="20"/>
        </w:rPr>
        <w:t xml:space="preserve"> training phase</w:t>
      </w:r>
      <w:r>
        <w:rPr>
          <w:rFonts w:asciiTheme="minorBidi" w:eastAsia="Times New Roman" w:hAnsiTheme="minorBidi"/>
          <w:sz w:val="20"/>
          <w:szCs w:val="20"/>
        </w:rPr>
        <w:t xml:space="preserve"> including attendance by personal signature for each beneficiary ( signature matching), assessment of the quality of the training and administer beneficiary and trainer/ center feedback through regular documentation;</w:t>
      </w:r>
    </w:p>
    <w:p w14:paraId="57019E63" w14:textId="0D9367B7" w:rsidR="005A36EA" w:rsidRPr="008269FF" w:rsidRDefault="005A36EA" w:rsidP="005A36EA">
      <w:pPr>
        <w:pStyle w:val="ListParagraph"/>
        <w:numPr>
          <w:ilvl w:val="0"/>
          <w:numId w:val="25"/>
        </w:numPr>
        <w:spacing w:after="200" w:line="276" w:lineRule="auto"/>
        <w:rPr>
          <w:rFonts w:asciiTheme="minorBidi" w:eastAsia="Times New Roman" w:hAnsiTheme="minorBidi"/>
          <w:sz w:val="20"/>
          <w:szCs w:val="20"/>
        </w:rPr>
      </w:pPr>
      <w:r>
        <w:rPr>
          <w:rFonts w:asciiTheme="minorBidi" w:eastAsia="Times New Roman" w:hAnsiTheme="minorBidi"/>
          <w:sz w:val="20"/>
          <w:szCs w:val="20"/>
        </w:rPr>
        <w:t xml:space="preserve">Provide coaching to each </w:t>
      </w:r>
      <w:r w:rsidR="00FA26CD" w:rsidRPr="00FA26CD">
        <w:rPr>
          <w:rFonts w:asciiTheme="minorBidi" w:eastAsia="Times New Roman" w:hAnsiTheme="minorBidi"/>
          <w:sz w:val="20"/>
          <w:szCs w:val="20"/>
        </w:rPr>
        <w:t>micro grant/</w:t>
      </w:r>
      <w:r w:rsidR="00FA26CD">
        <w:rPr>
          <w:rFonts w:asciiTheme="minorBidi" w:eastAsia="Times New Roman" w:hAnsiTheme="minorBidi"/>
          <w:sz w:val="20"/>
          <w:szCs w:val="20"/>
        </w:rPr>
        <w:t xml:space="preserve"> asset replacement</w:t>
      </w:r>
      <w:r w:rsidRPr="008269FF">
        <w:rPr>
          <w:rFonts w:asciiTheme="minorBidi" w:eastAsia="Times New Roman" w:hAnsiTheme="minorBidi"/>
          <w:sz w:val="20"/>
          <w:szCs w:val="20"/>
        </w:rPr>
        <w:t xml:space="preserve"> beneficiary on re</w:t>
      </w:r>
      <w:r>
        <w:rPr>
          <w:rFonts w:asciiTheme="minorBidi" w:eastAsia="Times New Roman" w:hAnsiTheme="minorBidi"/>
          <w:sz w:val="20"/>
          <w:szCs w:val="20"/>
        </w:rPr>
        <w:t>gular basis (twice a month for 6</w:t>
      </w:r>
      <w:r w:rsidRPr="008269FF">
        <w:rPr>
          <w:rFonts w:asciiTheme="minorBidi" w:eastAsia="Times New Roman" w:hAnsiTheme="minorBidi"/>
          <w:sz w:val="20"/>
          <w:szCs w:val="20"/>
        </w:rPr>
        <w:t xml:space="preserve"> months) using DRC tools </w:t>
      </w:r>
    </w:p>
    <w:p w14:paraId="742631D3" w14:textId="3EC2D957" w:rsidR="005A36EA" w:rsidRDefault="00FA26CD" w:rsidP="005A36EA">
      <w:pPr>
        <w:pStyle w:val="ListParagraph"/>
        <w:numPr>
          <w:ilvl w:val="0"/>
          <w:numId w:val="25"/>
        </w:numPr>
        <w:spacing w:after="200" w:line="276" w:lineRule="auto"/>
        <w:rPr>
          <w:rFonts w:asciiTheme="minorBidi" w:eastAsia="Times New Roman" w:hAnsiTheme="minorBidi"/>
          <w:sz w:val="20"/>
          <w:szCs w:val="20"/>
        </w:rPr>
      </w:pPr>
      <w:r w:rsidRPr="008269FF">
        <w:rPr>
          <w:rFonts w:asciiTheme="minorBidi" w:eastAsia="Times New Roman" w:hAnsiTheme="minorBidi"/>
          <w:sz w:val="20"/>
          <w:szCs w:val="20"/>
        </w:rPr>
        <w:t>Organize</w:t>
      </w:r>
      <w:r w:rsidR="005A36EA" w:rsidRPr="008269FF">
        <w:rPr>
          <w:rFonts w:asciiTheme="minorBidi" w:eastAsia="Times New Roman" w:hAnsiTheme="minorBidi"/>
          <w:sz w:val="20"/>
          <w:szCs w:val="20"/>
        </w:rPr>
        <w:t xml:space="preserve"> and </w:t>
      </w:r>
      <w:r w:rsidR="005A36EA">
        <w:rPr>
          <w:rFonts w:asciiTheme="minorBidi" w:eastAsia="Times New Roman" w:hAnsiTheme="minorBidi"/>
          <w:sz w:val="20"/>
          <w:szCs w:val="20"/>
        </w:rPr>
        <w:t>support panel without interfering in the selection of candidates and adopt a non-bias attitude that reflects DRC’s integrity and transparency throughout the</w:t>
      </w:r>
      <w:r w:rsidR="005A36EA" w:rsidRPr="008269FF">
        <w:rPr>
          <w:rFonts w:asciiTheme="minorBidi" w:eastAsia="Times New Roman" w:hAnsiTheme="minorBidi"/>
          <w:sz w:val="20"/>
          <w:szCs w:val="20"/>
        </w:rPr>
        <w:t xml:space="preserve"> process</w:t>
      </w:r>
      <w:r w:rsidR="005A36EA">
        <w:rPr>
          <w:rFonts w:asciiTheme="minorBidi" w:eastAsia="Times New Roman" w:hAnsiTheme="minorBidi"/>
          <w:sz w:val="20"/>
          <w:szCs w:val="20"/>
        </w:rPr>
        <w:t>;</w:t>
      </w:r>
      <w:r w:rsidR="005A36EA" w:rsidRPr="008269FF">
        <w:rPr>
          <w:rFonts w:asciiTheme="minorBidi" w:eastAsia="Times New Roman" w:hAnsiTheme="minorBidi"/>
          <w:sz w:val="20"/>
          <w:szCs w:val="20"/>
        </w:rPr>
        <w:t xml:space="preserve"> </w:t>
      </w:r>
    </w:p>
    <w:p w14:paraId="78526123" w14:textId="77777777" w:rsidR="005A36EA" w:rsidRPr="00C47970" w:rsidRDefault="005A36EA" w:rsidP="005A36EA">
      <w:pPr>
        <w:pStyle w:val="ListParagraph"/>
        <w:numPr>
          <w:ilvl w:val="0"/>
          <w:numId w:val="25"/>
        </w:numPr>
        <w:spacing w:after="200" w:line="276" w:lineRule="auto"/>
        <w:rPr>
          <w:rFonts w:ascii="Arial" w:eastAsia="Times New Roman" w:hAnsi="Arial" w:cs="Arial"/>
          <w:color w:val="000000"/>
          <w:sz w:val="20"/>
          <w:szCs w:val="20"/>
        </w:rPr>
      </w:pPr>
      <w:r w:rsidRPr="00C47970">
        <w:rPr>
          <w:rFonts w:ascii="Arial" w:eastAsia="Times New Roman" w:hAnsi="Arial" w:cs="Arial"/>
          <w:color w:val="000000"/>
          <w:sz w:val="20"/>
          <w:szCs w:val="20"/>
        </w:rPr>
        <w:t>Facilitate and observe technical skills test and center/ trainer documentation;</w:t>
      </w:r>
    </w:p>
    <w:p w14:paraId="0B6574BA" w14:textId="77777777" w:rsidR="005A36EA" w:rsidRPr="00C47970" w:rsidRDefault="005A36EA" w:rsidP="005A36EA">
      <w:pPr>
        <w:pStyle w:val="ListParagraph"/>
        <w:numPr>
          <w:ilvl w:val="0"/>
          <w:numId w:val="25"/>
        </w:numPr>
        <w:spacing w:after="200" w:line="276" w:lineRule="auto"/>
        <w:rPr>
          <w:rFonts w:ascii="Arial" w:eastAsia="Times New Roman" w:hAnsi="Arial" w:cs="Arial"/>
          <w:color w:val="000000"/>
          <w:sz w:val="20"/>
          <w:szCs w:val="20"/>
        </w:rPr>
      </w:pPr>
      <w:r w:rsidRPr="00C47970">
        <w:rPr>
          <w:rFonts w:ascii="Arial" w:eastAsia="Times New Roman" w:hAnsi="Arial" w:cs="Arial"/>
          <w:color w:val="000000"/>
          <w:sz w:val="20"/>
          <w:szCs w:val="20"/>
        </w:rPr>
        <w:t>Oversee the scale of technical test assessment and test content ensuring non-bias and relevance;</w:t>
      </w:r>
    </w:p>
    <w:p w14:paraId="4E3BC488" w14:textId="03D7C707" w:rsidR="005A36EA" w:rsidRPr="00C47970" w:rsidRDefault="005A36EA" w:rsidP="005A36EA">
      <w:pPr>
        <w:pStyle w:val="ListParagraph"/>
        <w:numPr>
          <w:ilvl w:val="0"/>
          <w:numId w:val="25"/>
        </w:numPr>
        <w:spacing w:after="200" w:line="276" w:lineRule="auto"/>
        <w:rPr>
          <w:rFonts w:asciiTheme="minorBidi" w:eastAsia="Times New Roman" w:hAnsiTheme="minorBidi"/>
          <w:sz w:val="20"/>
          <w:szCs w:val="20"/>
        </w:rPr>
      </w:pPr>
      <w:r>
        <w:rPr>
          <w:rFonts w:asciiTheme="minorBidi" w:eastAsia="Times New Roman" w:hAnsiTheme="minorBidi"/>
          <w:sz w:val="20"/>
          <w:szCs w:val="20"/>
        </w:rPr>
        <w:t>Explain micro grant</w:t>
      </w:r>
      <w:r w:rsidRPr="00C47970">
        <w:rPr>
          <w:rFonts w:asciiTheme="minorBidi" w:eastAsia="Times New Roman" w:hAnsiTheme="minorBidi"/>
          <w:sz w:val="20"/>
          <w:szCs w:val="20"/>
        </w:rPr>
        <w:t xml:space="preserve"> contract and liability in terms of commitment to agreed business plan and ownership of assets;</w:t>
      </w:r>
    </w:p>
    <w:p w14:paraId="65EF81C0" w14:textId="77777777" w:rsidR="005A36EA" w:rsidRPr="00C47970" w:rsidRDefault="005A36EA" w:rsidP="005A36EA">
      <w:pPr>
        <w:pStyle w:val="ListParagraph"/>
        <w:numPr>
          <w:ilvl w:val="0"/>
          <w:numId w:val="25"/>
        </w:numPr>
        <w:spacing w:after="200" w:line="276" w:lineRule="auto"/>
        <w:rPr>
          <w:rFonts w:asciiTheme="minorBidi" w:eastAsia="Times New Roman" w:hAnsiTheme="minorBidi"/>
          <w:sz w:val="20"/>
          <w:szCs w:val="20"/>
        </w:rPr>
      </w:pPr>
      <w:r w:rsidRPr="00C47970">
        <w:rPr>
          <w:rFonts w:asciiTheme="minorBidi" w:eastAsia="Times New Roman" w:hAnsiTheme="minorBidi"/>
          <w:sz w:val="20"/>
          <w:szCs w:val="20"/>
        </w:rPr>
        <w:t>Identify other technical support required and how to meet it as part of the coaching plan;</w:t>
      </w:r>
    </w:p>
    <w:p w14:paraId="3051959E" w14:textId="77777777" w:rsidR="005A36EA" w:rsidRPr="00C47970" w:rsidRDefault="005A36EA" w:rsidP="005A36EA">
      <w:pPr>
        <w:pStyle w:val="ListParagraph"/>
        <w:numPr>
          <w:ilvl w:val="0"/>
          <w:numId w:val="25"/>
        </w:numPr>
        <w:spacing w:after="200" w:line="276" w:lineRule="auto"/>
        <w:rPr>
          <w:rFonts w:asciiTheme="minorBidi" w:eastAsia="Times New Roman" w:hAnsiTheme="minorBidi"/>
          <w:sz w:val="20"/>
          <w:szCs w:val="20"/>
        </w:rPr>
      </w:pPr>
      <w:r w:rsidRPr="00C47970">
        <w:rPr>
          <w:rFonts w:asciiTheme="minorBidi" w:eastAsia="Times New Roman" w:hAnsiTheme="minorBidi"/>
          <w:sz w:val="20"/>
          <w:szCs w:val="20"/>
        </w:rPr>
        <w:t>Visit businesses, where feasible and link trades within the same sector;</w:t>
      </w:r>
    </w:p>
    <w:p w14:paraId="44E59355" w14:textId="623E7569" w:rsidR="005A36EA" w:rsidRPr="00C47970" w:rsidRDefault="005A36EA" w:rsidP="005A36EA">
      <w:pPr>
        <w:pStyle w:val="ListParagraph"/>
        <w:numPr>
          <w:ilvl w:val="0"/>
          <w:numId w:val="25"/>
        </w:numPr>
        <w:spacing w:after="200" w:line="276" w:lineRule="auto"/>
        <w:rPr>
          <w:rFonts w:asciiTheme="minorBidi" w:eastAsia="Times New Roman" w:hAnsiTheme="minorBidi"/>
          <w:sz w:val="20"/>
          <w:szCs w:val="20"/>
        </w:rPr>
      </w:pPr>
      <w:r w:rsidRPr="00C47970">
        <w:rPr>
          <w:rFonts w:asciiTheme="minorBidi" w:eastAsia="Times New Roman" w:hAnsiTheme="minorBidi"/>
          <w:sz w:val="20"/>
          <w:szCs w:val="20"/>
        </w:rPr>
        <w:t>Create small professional exchange groups or  “Communities of Practice” b</w:t>
      </w:r>
      <w:r>
        <w:rPr>
          <w:rFonts w:asciiTheme="minorBidi" w:eastAsia="Times New Roman" w:hAnsiTheme="minorBidi"/>
          <w:sz w:val="20"/>
          <w:szCs w:val="20"/>
        </w:rPr>
        <w:t xml:space="preserve">etween similar micro </w:t>
      </w:r>
      <w:r w:rsidR="00FA26CD" w:rsidRPr="00FA26CD">
        <w:rPr>
          <w:rFonts w:asciiTheme="minorBidi" w:eastAsia="Times New Roman" w:hAnsiTheme="minorBidi"/>
          <w:sz w:val="20"/>
          <w:szCs w:val="20"/>
        </w:rPr>
        <w:t>grants/ asset</w:t>
      </w:r>
      <w:r w:rsidR="00FA26CD">
        <w:rPr>
          <w:rFonts w:asciiTheme="minorBidi" w:eastAsia="Times New Roman" w:hAnsiTheme="minorBidi"/>
          <w:sz w:val="20"/>
          <w:szCs w:val="20"/>
        </w:rPr>
        <w:t xml:space="preserve"> replacement</w:t>
      </w:r>
      <w:r w:rsidRPr="00C47970">
        <w:rPr>
          <w:rFonts w:asciiTheme="minorBidi" w:eastAsia="Times New Roman" w:hAnsiTheme="minorBidi"/>
          <w:sz w:val="20"/>
          <w:szCs w:val="20"/>
        </w:rPr>
        <w:t xml:space="preserve"> recipients;</w:t>
      </w:r>
    </w:p>
    <w:p w14:paraId="365201EA" w14:textId="77777777" w:rsidR="005A36EA" w:rsidRPr="00C47970" w:rsidRDefault="005A36EA" w:rsidP="005A36EA">
      <w:pPr>
        <w:pStyle w:val="ListParagraph"/>
        <w:numPr>
          <w:ilvl w:val="0"/>
          <w:numId w:val="25"/>
        </w:numPr>
        <w:spacing w:after="200" w:line="276" w:lineRule="auto"/>
        <w:rPr>
          <w:rFonts w:asciiTheme="minorBidi" w:eastAsia="Times New Roman" w:hAnsiTheme="minorBidi"/>
          <w:sz w:val="20"/>
          <w:szCs w:val="20"/>
        </w:rPr>
      </w:pPr>
      <w:r w:rsidRPr="00C47970">
        <w:rPr>
          <w:rFonts w:asciiTheme="minorBidi" w:eastAsia="Times New Roman" w:hAnsiTheme="minorBidi"/>
          <w:sz w:val="20"/>
          <w:szCs w:val="20"/>
        </w:rPr>
        <w:t xml:space="preserve">Conduct contract review meetings with beneficiaries; </w:t>
      </w:r>
    </w:p>
    <w:p w14:paraId="03204647" w14:textId="4A8E70D8" w:rsidR="005A36EA" w:rsidRPr="00FA26CD" w:rsidRDefault="005A36EA" w:rsidP="005A36EA">
      <w:pPr>
        <w:pStyle w:val="ListParagraph"/>
        <w:numPr>
          <w:ilvl w:val="0"/>
          <w:numId w:val="25"/>
        </w:numPr>
        <w:spacing w:after="200" w:line="276" w:lineRule="auto"/>
        <w:rPr>
          <w:rFonts w:asciiTheme="minorBidi" w:eastAsia="Times New Roman" w:hAnsiTheme="minorBidi"/>
          <w:sz w:val="20"/>
          <w:szCs w:val="20"/>
        </w:rPr>
      </w:pPr>
      <w:r w:rsidRPr="00C47970">
        <w:rPr>
          <w:rFonts w:asciiTheme="minorBidi" w:eastAsia="Times New Roman" w:hAnsiTheme="minorBidi"/>
          <w:sz w:val="20"/>
          <w:szCs w:val="20"/>
        </w:rPr>
        <w:t>Support the establishme</w:t>
      </w:r>
      <w:r>
        <w:rPr>
          <w:rFonts w:asciiTheme="minorBidi" w:eastAsia="Times New Roman" w:hAnsiTheme="minorBidi"/>
          <w:sz w:val="20"/>
          <w:szCs w:val="20"/>
        </w:rPr>
        <w:t xml:space="preserve">nt of approval mechanisms for </w:t>
      </w:r>
      <w:r w:rsidR="00FA26CD" w:rsidRPr="00FA26CD">
        <w:rPr>
          <w:rFonts w:asciiTheme="minorBidi" w:eastAsia="Times New Roman" w:hAnsiTheme="minorBidi"/>
          <w:sz w:val="20"/>
          <w:szCs w:val="20"/>
        </w:rPr>
        <w:t>micro grants/ asset replacement</w:t>
      </w:r>
      <w:r w:rsidRPr="00FA26CD">
        <w:rPr>
          <w:rFonts w:asciiTheme="minorBidi" w:eastAsia="Times New Roman" w:hAnsiTheme="minorBidi"/>
          <w:sz w:val="20"/>
          <w:szCs w:val="20"/>
        </w:rPr>
        <w:t>s;</w:t>
      </w:r>
    </w:p>
    <w:p w14:paraId="0834C439" w14:textId="77777777" w:rsidR="005A36EA" w:rsidRPr="00C47970" w:rsidRDefault="005A36EA" w:rsidP="005A36EA">
      <w:pPr>
        <w:pStyle w:val="ListParagraph"/>
        <w:numPr>
          <w:ilvl w:val="0"/>
          <w:numId w:val="25"/>
        </w:numPr>
        <w:spacing w:after="200" w:line="276" w:lineRule="auto"/>
        <w:rPr>
          <w:rFonts w:asciiTheme="minorBidi" w:eastAsia="Times New Roman" w:hAnsiTheme="minorBidi"/>
          <w:sz w:val="20"/>
          <w:szCs w:val="20"/>
        </w:rPr>
      </w:pPr>
      <w:r w:rsidRPr="00C47970">
        <w:rPr>
          <w:rFonts w:asciiTheme="minorBidi" w:eastAsia="Times New Roman" w:hAnsiTheme="minorBidi"/>
          <w:sz w:val="20"/>
          <w:szCs w:val="20"/>
        </w:rPr>
        <w:t>Support incoming consultants where needed;</w:t>
      </w:r>
    </w:p>
    <w:p w14:paraId="6B587B8D" w14:textId="3161B64B" w:rsidR="005A36EA" w:rsidRPr="00C47970" w:rsidRDefault="005A36EA" w:rsidP="005A36EA">
      <w:pPr>
        <w:pStyle w:val="ListParagraph"/>
        <w:numPr>
          <w:ilvl w:val="0"/>
          <w:numId w:val="25"/>
        </w:numPr>
        <w:spacing w:after="200" w:line="276" w:lineRule="auto"/>
        <w:rPr>
          <w:rFonts w:asciiTheme="minorBidi" w:eastAsia="Times New Roman" w:hAnsiTheme="minorBidi"/>
          <w:sz w:val="20"/>
          <w:szCs w:val="20"/>
        </w:rPr>
      </w:pPr>
      <w:r>
        <w:rPr>
          <w:rFonts w:asciiTheme="minorBidi" w:eastAsia="Times New Roman" w:hAnsiTheme="minorBidi"/>
          <w:sz w:val="20"/>
          <w:szCs w:val="20"/>
        </w:rPr>
        <w:t>Accompany beneficiary during micro grant</w:t>
      </w:r>
      <w:r w:rsidRPr="00C47970">
        <w:rPr>
          <w:rFonts w:asciiTheme="minorBidi" w:eastAsia="Times New Roman" w:hAnsiTheme="minorBidi"/>
          <w:sz w:val="20"/>
          <w:szCs w:val="20"/>
        </w:rPr>
        <w:t xml:space="preserve"> purchase – in case of derogation;</w:t>
      </w:r>
    </w:p>
    <w:p w14:paraId="3C88AD93" w14:textId="11D0C4C6" w:rsidR="005A36EA" w:rsidRPr="00C47970" w:rsidRDefault="005A36EA" w:rsidP="005A36EA">
      <w:pPr>
        <w:pStyle w:val="ListParagraph"/>
        <w:numPr>
          <w:ilvl w:val="0"/>
          <w:numId w:val="25"/>
        </w:numPr>
        <w:spacing w:after="200" w:line="276" w:lineRule="auto"/>
        <w:rPr>
          <w:rFonts w:asciiTheme="minorBidi" w:eastAsia="Times New Roman" w:hAnsiTheme="minorBidi"/>
          <w:sz w:val="20"/>
          <w:szCs w:val="20"/>
        </w:rPr>
      </w:pPr>
      <w:r w:rsidRPr="00C47970">
        <w:rPr>
          <w:rFonts w:asciiTheme="minorBidi" w:eastAsia="Times New Roman" w:hAnsiTheme="minorBidi"/>
          <w:sz w:val="20"/>
          <w:szCs w:val="20"/>
        </w:rPr>
        <w:t>Registration on Sigma</w:t>
      </w:r>
      <w:r>
        <w:rPr>
          <w:rFonts w:asciiTheme="minorBidi" w:eastAsia="Times New Roman" w:hAnsiTheme="minorBidi"/>
          <w:sz w:val="20"/>
          <w:szCs w:val="20"/>
        </w:rPr>
        <w:t xml:space="preserve"> system</w:t>
      </w:r>
    </w:p>
    <w:p w14:paraId="6277B78B" w14:textId="77777777" w:rsidR="005A36EA" w:rsidRPr="00C47970" w:rsidRDefault="005A36EA" w:rsidP="005A36EA">
      <w:pPr>
        <w:pStyle w:val="ListParagraph"/>
        <w:numPr>
          <w:ilvl w:val="0"/>
          <w:numId w:val="25"/>
        </w:numPr>
        <w:spacing w:after="200" w:line="276" w:lineRule="auto"/>
        <w:rPr>
          <w:rFonts w:asciiTheme="minorBidi" w:eastAsia="Times New Roman" w:hAnsiTheme="minorBidi"/>
          <w:sz w:val="20"/>
          <w:szCs w:val="20"/>
        </w:rPr>
      </w:pPr>
      <w:r w:rsidRPr="00C47970">
        <w:rPr>
          <w:rFonts w:asciiTheme="minorBidi" w:eastAsia="Times New Roman" w:hAnsiTheme="minorBidi"/>
          <w:sz w:val="20"/>
          <w:szCs w:val="20"/>
        </w:rPr>
        <w:t>Continuous counselling</w:t>
      </w:r>
    </w:p>
    <w:p w14:paraId="25C932DA" w14:textId="4D8344A2" w:rsidR="005A36EA" w:rsidRPr="009B778F" w:rsidRDefault="005A36EA" w:rsidP="005A36EA">
      <w:pPr>
        <w:pStyle w:val="ListParagraph"/>
        <w:numPr>
          <w:ilvl w:val="0"/>
          <w:numId w:val="25"/>
        </w:numPr>
        <w:spacing w:after="200" w:line="276" w:lineRule="auto"/>
        <w:rPr>
          <w:rFonts w:asciiTheme="minorBidi" w:eastAsia="Times New Roman" w:hAnsiTheme="minorBidi"/>
          <w:sz w:val="20"/>
          <w:szCs w:val="20"/>
        </w:rPr>
      </w:pPr>
      <w:r>
        <w:rPr>
          <w:rFonts w:asciiTheme="minorBidi" w:eastAsia="Times New Roman" w:hAnsiTheme="minorBidi"/>
          <w:sz w:val="20"/>
          <w:szCs w:val="20"/>
        </w:rPr>
        <w:t>Attend DRC livelihoods</w:t>
      </w:r>
      <w:r w:rsidRPr="009B778F">
        <w:rPr>
          <w:rFonts w:asciiTheme="minorBidi" w:eastAsia="Times New Roman" w:hAnsiTheme="minorBidi"/>
          <w:sz w:val="20"/>
          <w:szCs w:val="20"/>
        </w:rPr>
        <w:t xml:space="preserve"> team </w:t>
      </w:r>
      <w:r>
        <w:rPr>
          <w:rFonts w:asciiTheme="minorBidi" w:eastAsia="Times New Roman" w:hAnsiTheme="minorBidi"/>
          <w:sz w:val="20"/>
          <w:szCs w:val="20"/>
        </w:rPr>
        <w:t>micro grant</w:t>
      </w:r>
      <w:r w:rsidRPr="009B778F">
        <w:rPr>
          <w:rFonts w:asciiTheme="minorBidi" w:eastAsia="Times New Roman" w:hAnsiTheme="minorBidi"/>
          <w:sz w:val="20"/>
          <w:szCs w:val="20"/>
        </w:rPr>
        <w:t xml:space="preserve"> technical work group and contribute input on activity and documentation for design and M&amp;E development; </w:t>
      </w:r>
    </w:p>
    <w:p w14:paraId="32B0A97E" w14:textId="4618EAF8" w:rsidR="005A36EA" w:rsidRPr="009B778F" w:rsidRDefault="005A36EA" w:rsidP="005A36EA">
      <w:pPr>
        <w:pStyle w:val="ListParagraph"/>
        <w:numPr>
          <w:ilvl w:val="0"/>
          <w:numId w:val="25"/>
        </w:numPr>
        <w:spacing w:after="200" w:line="276" w:lineRule="auto"/>
        <w:rPr>
          <w:rFonts w:asciiTheme="minorBidi" w:eastAsia="Times New Roman" w:hAnsiTheme="minorBidi"/>
          <w:sz w:val="20"/>
          <w:szCs w:val="20"/>
        </w:rPr>
      </w:pPr>
      <w:r w:rsidRPr="009B778F">
        <w:rPr>
          <w:rFonts w:asciiTheme="minorBidi" w:eastAsia="Times New Roman" w:hAnsiTheme="minorBidi"/>
          <w:sz w:val="20"/>
          <w:szCs w:val="20"/>
        </w:rPr>
        <w:lastRenderedPageBreak/>
        <w:t>C</w:t>
      </w:r>
      <w:r>
        <w:rPr>
          <w:rFonts w:asciiTheme="minorBidi" w:eastAsia="Times New Roman" w:hAnsiTheme="minorBidi"/>
          <w:sz w:val="20"/>
          <w:szCs w:val="20"/>
        </w:rPr>
        <w:t>ontribute to relevant informal labor market</w:t>
      </w:r>
      <w:r w:rsidRPr="009B778F">
        <w:rPr>
          <w:rFonts w:asciiTheme="minorBidi" w:eastAsia="Times New Roman" w:hAnsiTheme="minorBidi"/>
          <w:sz w:val="20"/>
          <w:szCs w:val="20"/>
        </w:rPr>
        <w:t xml:space="preserve"> needs assessment and monitor demand on trades </w:t>
      </w:r>
      <w:r>
        <w:rPr>
          <w:rFonts w:asciiTheme="minorBidi" w:eastAsia="Times New Roman" w:hAnsiTheme="minorBidi"/>
          <w:sz w:val="20"/>
          <w:szCs w:val="20"/>
        </w:rPr>
        <w:t>and relevant livelihoods</w:t>
      </w:r>
      <w:r w:rsidRPr="009B778F">
        <w:rPr>
          <w:rFonts w:asciiTheme="minorBidi" w:eastAsia="Times New Roman" w:hAnsiTheme="minorBidi"/>
          <w:sz w:val="20"/>
          <w:szCs w:val="20"/>
        </w:rPr>
        <w:t xml:space="preserve"> opportunities;</w:t>
      </w:r>
    </w:p>
    <w:p w14:paraId="3E630783" w14:textId="4044A88B" w:rsidR="005A36EA" w:rsidRPr="009B778F" w:rsidRDefault="005A36EA" w:rsidP="005A36EA">
      <w:pPr>
        <w:pStyle w:val="ListParagraph"/>
        <w:numPr>
          <w:ilvl w:val="0"/>
          <w:numId w:val="25"/>
        </w:numPr>
        <w:spacing w:after="200" w:line="276" w:lineRule="auto"/>
        <w:rPr>
          <w:rFonts w:asciiTheme="minorBidi" w:eastAsia="Times New Roman" w:hAnsiTheme="minorBidi"/>
          <w:sz w:val="20"/>
          <w:szCs w:val="20"/>
        </w:rPr>
      </w:pPr>
      <w:r w:rsidRPr="009B778F">
        <w:rPr>
          <w:rFonts w:asciiTheme="minorBidi" w:eastAsia="Times New Roman" w:hAnsiTheme="minorBidi"/>
          <w:sz w:val="20"/>
          <w:szCs w:val="20"/>
        </w:rPr>
        <w:t>Sup</w:t>
      </w:r>
      <w:r>
        <w:rPr>
          <w:rFonts w:asciiTheme="minorBidi" w:eastAsia="Times New Roman" w:hAnsiTheme="minorBidi"/>
          <w:sz w:val="20"/>
          <w:szCs w:val="20"/>
        </w:rPr>
        <w:t>port the monitoring of other livelihoods</w:t>
      </w:r>
      <w:r w:rsidRPr="009B778F">
        <w:rPr>
          <w:rFonts w:asciiTheme="minorBidi" w:eastAsia="Times New Roman" w:hAnsiTheme="minorBidi"/>
          <w:sz w:val="20"/>
          <w:szCs w:val="20"/>
        </w:rPr>
        <w:t xml:space="preserve"> activities as requested by line management;</w:t>
      </w:r>
    </w:p>
    <w:p w14:paraId="78240407" w14:textId="77777777" w:rsidR="005A36EA" w:rsidRPr="00C47970" w:rsidRDefault="005A36EA" w:rsidP="005A36EA">
      <w:pPr>
        <w:pStyle w:val="ListParagraph"/>
        <w:numPr>
          <w:ilvl w:val="0"/>
          <w:numId w:val="25"/>
        </w:numPr>
        <w:spacing w:after="200" w:line="276" w:lineRule="auto"/>
        <w:rPr>
          <w:rFonts w:asciiTheme="minorBidi" w:eastAsia="Times New Roman" w:hAnsiTheme="minorBidi"/>
          <w:sz w:val="20"/>
          <w:szCs w:val="20"/>
        </w:rPr>
      </w:pPr>
      <w:r w:rsidRPr="009B778F">
        <w:rPr>
          <w:rFonts w:asciiTheme="minorBidi" w:eastAsia="Times New Roman" w:hAnsiTheme="minorBidi"/>
          <w:sz w:val="20"/>
          <w:szCs w:val="20"/>
        </w:rPr>
        <w:t>Any additional task assigned by DRC in regards to livelihoods activities.</w:t>
      </w:r>
    </w:p>
    <w:p w14:paraId="6601CA8D" w14:textId="7C188726" w:rsidR="00C00C9C" w:rsidRPr="008B5CA3" w:rsidRDefault="003E32D0" w:rsidP="00C00C9C">
      <w:pPr>
        <w:ind w:left="80"/>
        <w:jc w:val="both"/>
        <w:rPr>
          <w:rFonts w:eastAsia="Times New Roman" w:cstheme="minorHAnsi"/>
          <w:b/>
          <w:lang w:eastAsia="da-DK"/>
        </w:rPr>
      </w:pPr>
      <w:r>
        <w:rPr>
          <w:rFonts w:eastAsia="Times New Roman" w:cstheme="minorHAnsi"/>
          <w:b/>
          <w:lang w:eastAsia="da-DK"/>
        </w:rPr>
        <w:t>General</w:t>
      </w:r>
      <w:r w:rsidR="00C00C9C" w:rsidRPr="008B5CA3">
        <w:rPr>
          <w:rFonts w:eastAsia="Times New Roman" w:cstheme="minorHAnsi"/>
          <w:b/>
          <w:lang w:eastAsia="da-DK"/>
        </w:rPr>
        <w:t>:</w:t>
      </w:r>
    </w:p>
    <w:p w14:paraId="6DC4831F" w14:textId="7FA7EEB0"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b/>
          <w:bCs/>
          <w:u w:val="single"/>
        </w:rPr>
        <w:t>Donors</w:t>
      </w:r>
      <w:r w:rsidRPr="008B5CA3">
        <w:rPr>
          <w:rFonts w:eastAsia="Times New Roman" w:cstheme="minorHAnsi"/>
        </w:rPr>
        <w:t>: Understand donor requirements and apply within activity implementation</w:t>
      </w:r>
    </w:p>
    <w:p w14:paraId="26E73ECA" w14:textId="081BB268"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b/>
          <w:bCs/>
          <w:u w:val="single"/>
        </w:rPr>
        <w:t>Work plans:</w:t>
      </w:r>
      <w:r w:rsidRPr="008B5CA3">
        <w:rPr>
          <w:rFonts w:eastAsia="Times New Roman" w:cstheme="minorHAnsi"/>
        </w:rPr>
        <w:t xml:space="preserve"> Understand, and implement activities agreed work plan/ implementation plan with Field Supervisor</w:t>
      </w:r>
    </w:p>
    <w:p w14:paraId="042D5FE5" w14:textId="0D325E96"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b/>
          <w:bCs/>
          <w:u w:val="single"/>
        </w:rPr>
        <w:t>Reporting</w:t>
      </w:r>
      <w:r w:rsidRPr="008B5CA3">
        <w:rPr>
          <w:rFonts w:eastAsia="Times New Roman" w:cstheme="minorHAnsi"/>
        </w:rPr>
        <w:t>: Produce reporting inputs, per agreed reporting schedule and formats agreed with Field Supervisor; enter beneficiary data into Sigma, document livelihoods counselling and follow-up/ assessment reports;</w:t>
      </w:r>
    </w:p>
    <w:p w14:paraId="567CAF2D" w14:textId="77777777"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b/>
          <w:bCs/>
          <w:u w:val="single"/>
        </w:rPr>
        <w:t>Delivery of targets</w:t>
      </w:r>
      <w:r w:rsidRPr="008B5CA3">
        <w:rPr>
          <w:rFonts w:eastAsia="Times New Roman" w:cstheme="minorHAnsi"/>
        </w:rPr>
        <w:t xml:space="preserve">: Understand targets agreed with the Field Supervisor </w:t>
      </w:r>
    </w:p>
    <w:p w14:paraId="29C7060C" w14:textId="5DAA84DC"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b/>
          <w:bCs/>
          <w:u w:val="single"/>
        </w:rPr>
        <w:t xml:space="preserve">Procurement: </w:t>
      </w:r>
      <w:r w:rsidRPr="008B5CA3">
        <w:rPr>
          <w:rFonts w:eastAsia="Times New Roman" w:cstheme="minorHAnsi"/>
        </w:rPr>
        <w:t xml:space="preserve">Liaise with trainers and field supervisor to finalize English and Arabic specifications and requirements </w:t>
      </w:r>
    </w:p>
    <w:p w14:paraId="43EA94C1" w14:textId="526D4C64"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rPr>
        <w:t>Familiarize with, understand and comply with DRC’s administrative, logistics &amp; procurement &amp; financial SOPs</w:t>
      </w:r>
    </w:p>
    <w:p w14:paraId="17D77BD3" w14:textId="77777777"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b/>
          <w:bCs/>
          <w:u w:val="single"/>
        </w:rPr>
        <w:t>Monitoring:</w:t>
      </w:r>
      <w:r w:rsidRPr="008B5CA3">
        <w:rPr>
          <w:rFonts w:eastAsia="Times New Roman" w:cstheme="minorHAnsi"/>
        </w:rPr>
        <w:t xml:space="preserve"> Understand and cooperate with monitoring initiatives; use monitoring tools (including FGDs, questionnaires, </w:t>
      </w:r>
      <w:proofErr w:type="spellStart"/>
      <w:r w:rsidRPr="008B5CA3">
        <w:rPr>
          <w:rFonts w:eastAsia="Times New Roman" w:cstheme="minorHAnsi"/>
        </w:rPr>
        <w:t>etc</w:t>
      </w:r>
      <w:proofErr w:type="spellEnd"/>
      <w:r w:rsidRPr="008B5CA3">
        <w:rPr>
          <w:rFonts w:eastAsia="Times New Roman" w:cstheme="minorHAnsi"/>
        </w:rPr>
        <w:t>), and Sigma; produce monitoring reports; amend implementation based on feedback elicited through monitoring and agreed changes with Field Supervisor</w:t>
      </w:r>
    </w:p>
    <w:p w14:paraId="77E3E9EE" w14:textId="77777777"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b/>
          <w:bCs/>
          <w:u w:val="single"/>
        </w:rPr>
        <w:t>Selection/targeting:</w:t>
      </w:r>
      <w:r w:rsidRPr="008B5CA3">
        <w:rPr>
          <w:rFonts w:eastAsia="Times New Roman" w:cstheme="minorHAnsi"/>
        </w:rPr>
        <w:t xml:space="preserve"> Deliver Livelihoods Counselling to beneficiaries and produce a </w:t>
      </w:r>
      <w:r w:rsidRPr="008B5CA3">
        <w:rPr>
          <w:rFonts w:eastAsia="Times New Roman" w:cstheme="minorHAnsi"/>
          <w:b/>
          <w:bCs/>
          <w:u w:val="single"/>
        </w:rPr>
        <w:t>Livelihoods Plan per beneficiary;</w:t>
      </w:r>
      <w:r w:rsidRPr="008B5CA3">
        <w:rPr>
          <w:rFonts w:eastAsia="Times New Roman" w:cstheme="minorHAnsi"/>
        </w:rPr>
        <w:t xml:space="preserve"> understand LLHs range of activities; fully cooperate with and support rollout of DRC registration tool; receive training on new tools</w:t>
      </w:r>
    </w:p>
    <w:p w14:paraId="537D192F" w14:textId="77777777"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b/>
          <w:bCs/>
          <w:u w:val="single"/>
        </w:rPr>
        <w:t>Evaluation, learning and research</w:t>
      </w:r>
      <w:r w:rsidRPr="008B5CA3">
        <w:rPr>
          <w:rFonts w:eastAsia="Times New Roman" w:cstheme="minorHAnsi"/>
        </w:rPr>
        <w:t>: engage with field/documentation requirements as agreed with Field Supervisor</w:t>
      </w:r>
    </w:p>
    <w:p w14:paraId="48BD4766" w14:textId="7A82F57C"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b/>
          <w:bCs/>
          <w:u w:val="single"/>
        </w:rPr>
        <w:t>HR</w:t>
      </w:r>
      <w:r w:rsidRPr="008B5CA3">
        <w:rPr>
          <w:rFonts w:eastAsia="Times New Roman" w:cstheme="minorHAnsi"/>
        </w:rPr>
        <w:t>: Manage the trainers or subcontractors within the relevant activities</w:t>
      </w:r>
    </w:p>
    <w:p w14:paraId="569E8A9B" w14:textId="43B48827"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b/>
          <w:bCs/>
          <w:u w:val="single"/>
        </w:rPr>
        <w:t>Internal cooperation</w:t>
      </w:r>
      <w:r w:rsidRPr="008B5CA3">
        <w:rPr>
          <w:rFonts w:eastAsia="Times New Roman" w:cstheme="minorHAnsi"/>
        </w:rPr>
        <w:t>: Regularly update field supervisor with support requirements at activity level, activity progress/deviation</w:t>
      </w:r>
    </w:p>
    <w:p w14:paraId="4E776CDC" w14:textId="3ACE5311"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b/>
          <w:bCs/>
          <w:u w:val="single"/>
        </w:rPr>
        <w:t>External representation and coordination</w:t>
      </w:r>
      <w:r w:rsidRPr="008B5CA3">
        <w:rPr>
          <w:rFonts w:eastAsia="Times New Roman" w:cstheme="minorHAnsi"/>
        </w:rPr>
        <w:t>: deputize for field supervisor, as requested</w:t>
      </w:r>
    </w:p>
    <w:p w14:paraId="08EBEF7A" w14:textId="08BFC366" w:rsidR="00953096" w:rsidRPr="004A5D6A" w:rsidRDefault="00953096" w:rsidP="00953096">
      <w:pPr>
        <w:pStyle w:val="NormalWeb"/>
        <w:shd w:val="clear" w:color="auto" w:fill="FFFFFF"/>
        <w:jc w:val="both"/>
        <w:rPr>
          <w:rFonts w:asciiTheme="minorHAnsi" w:hAnsiTheme="minorHAnsi" w:cstheme="minorHAnsi"/>
          <w:color w:val="000000"/>
          <w:sz w:val="22"/>
          <w:szCs w:val="22"/>
        </w:rPr>
      </w:pPr>
    </w:p>
    <w:p w14:paraId="5E4ED04B" w14:textId="77777777" w:rsidR="00953096" w:rsidRPr="004A5D6A" w:rsidRDefault="00953096" w:rsidP="00953096">
      <w:pPr>
        <w:pStyle w:val="NormalWeb"/>
        <w:shd w:val="clear" w:color="auto" w:fill="FFFFFF"/>
        <w:jc w:val="both"/>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About you</w:t>
      </w:r>
    </w:p>
    <w:p w14:paraId="1099B733" w14:textId="77777777" w:rsidR="00953096" w:rsidRPr="004A5D6A" w:rsidRDefault="00953096" w:rsidP="00953096">
      <w:pPr>
        <w:pStyle w:val="NormalWeb"/>
        <w:shd w:val="clear" w:color="auto" w:fill="FFFFFF"/>
        <w:jc w:val="both"/>
        <w:rPr>
          <w:rFonts w:asciiTheme="minorHAnsi" w:hAnsiTheme="minorHAnsi" w:cstheme="minorHAnsi"/>
          <w:color w:val="000000"/>
          <w:sz w:val="22"/>
          <w:szCs w:val="22"/>
        </w:rPr>
      </w:pPr>
      <w:r w:rsidRPr="004A5D6A">
        <w:rPr>
          <w:rFonts w:asciiTheme="minorHAnsi" w:hAnsiTheme="minorHAnsi" w:cstheme="minorHAnsi"/>
          <w:color w:val="000000"/>
          <w:sz w:val="22"/>
          <w:szCs w:val="22"/>
        </w:rPr>
        <w:t>To be successful in this role we expect you to have</w:t>
      </w:r>
    </w:p>
    <w:p w14:paraId="7415CCDB"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Style w:val="Emphasis"/>
          <w:rFonts w:asciiTheme="minorHAnsi" w:hAnsiTheme="minorHAnsi" w:cstheme="minorHAnsi"/>
          <w:color w:val="000000"/>
          <w:sz w:val="22"/>
          <w:szCs w:val="22"/>
        </w:rPr>
        <w:t>Required</w:t>
      </w:r>
    </w:p>
    <w:p w14:paraId="03F25B30" w14:textId="70C24404" w:rsidR="00B573ED" w:rsidRPr="003477FC" w:rsidRDefault="003477FC" w:rsidP="003477FC">
      <w:pPr>
        <w:numPr>
          <w:ilvl w:val="0"/>
          <w:numId w:val="8"/>
        </w:numPr>
        <w:shd w:val="clear" w:color="auto" w:fill="FFFFFF"/>
        <w:spacing w:before="100" w:beforeAutospacing="1" w:after="100" w:afterAutospacing="1" w:line="240" w:lineRule="auto"/>
        <w:rPr>
          <w:rFonts w:cstheme="minorHAnsi"/>
          <w:color w:val="000000"/>
        </w:rPr>
      </w:pPr>
      <w:r>
        <w:rPr>
          <w:rFonts w:cstheme="minorHAnsi"/>
          <w:color w:val="000000"/>
        </w:rPr>
        <w:t>Associate degree in business administration or similar field</w:t>
      </w:r>
      <w:r w:rsidRPr="004A5D6A">
        <w:rPr>
          <w:rFonts w:cstheme="minorHAnsi"/>
          <w:color w:val="000000"/>
        </w:rPr>
        <w:t> </w:t>
      </w:r>
    </w:p>
    <w:p w14:paraId="152CF165" w14:textId="6CE8D631" w:rsidR="000D6EB3" w:rsidRPr="000D6EB3" w:rsidRDefault="008B5CA3" w:rsidP="000D6EB3">
      <w:pPr>
        <w:pStyle w:val="ListParagraph"/>
        <w:numPr>
          <w:ilvl w:val="0"/>
          <w:numId w:val="8"/>
        </w:numPr>
        <w:spacing w:after="200" w:line="276" w:lineRule="auto"/>
        <w:rPr>
          <w:rFonts w:cs="Arial"/>
        </w:rPr>
      </w:pPr>
      <w:r>
        <w:rPr>
          <w:rFonts w:cs="Arial"/>
        </w:rPr>
        <w:t>O</w:t>
      </w:r>
      <w:r w:rsidR="000D6EB3" w:rsidRPr="000D6EB3">
        <w:rPr>
          <w:rFonts w:cs="Arial"/>
        </w:rPr>
        <w:t>ne year</w:t>
      </w:r>
      <w:r w:rsidR="000D6EB3">
        <w:rPr>
          <w:rFonts w:cs="Arial"/>
        </w:rPr>
        <w:t xml:space="preserve"> of relevant experience in a fi</w:t>
      </w:r>
      <w:r w:rsidR="000D6EB3" w:rsidRPr="000D6EB3">
        <w:rPr>
          <w:rFonts w:cs="Arial"/>
        </w:rPr>
        <w:t>e</w:t>
      </w:r>
      <w:r w:rsidR="000D6EB3">
        <w:rPr>
          <w:rFonts w:cs="Arial"/>
        </w:rPr>
        <w:t>l</w:t>
      </w:r>
      <w:r w:rsidR="000D6EB3" w:rsidRPr="000D6EB3">
        <w:rPr>
          <w:rFonts w:cs="Arial"/>
        </w:rPr>
        <w:t>d that is relevant to livelihoods aspects such as training, vocations and professions, counselling and interviewing, follow-up, documentation and reporting;</w:t>
      </w:r>
    </w:p>
    <w:p w14:paraId="783561F7" w14:textId="556F6786" w:rsidR="000D6EB3" w:rsidRPr="000D6EB3" w:rsidRDefault="000D6EB3" w:rsidP="003E32D0">
      <w:pPr>
        <w:pStyle w:val="ListParagraph"/>
        <w:numPr>
          <w:ilvl w:val="0"/>
          <w:numId w:val="8"/>
        </w:numPr>
        <w:spacing w:after="200" w:line="276" w:lineRule="auto"/>
        <w:rPr>
          <w:rFonts w:cs="Arial"/>
        </w:rPr>
      </w:pPr>
      <w:r w:rsidRPr="000D6EB3">
        <w:rPr>
          <w:rFonts w:cs="Arial"/>
        </w:rPr>
        <w:t xml:space="preserve">Very good </w:t>
      </w:r>
      <w:r w:rsidR="003E32D0" w:rsidRPr="000D6EB3">
        <w:rPr>
          <w:rFonts w:cs="Arial"/>
        </w:rPr>
        <w:t xml:space="preserve">oral and written </w:t>
      </w:r>
      <w:r w:rsidRPr="000D6EB3">
        <w:rPr>
          <w:rFonts w:cs="Arial"/>
        </w:rPr>
        <w:t>communication skills;</w:t>
      </w:r>
    </w:p>
    <w:p w14:paraId="32FC3C5D" w14:textId="427E51A9" w:rsidR="000D6EB3" w:rsidRDefault="000D6EB3" w:rsidP="000D6EB3">
      <w:pPr>
        <w:pStyle w:val="ListParagraph"/>
        <w:numPr>
          <w:ilvl w:val="0"/>
          <w:numId w:val="8"/>
        </w:numPr>
        <w:spacing w:after="200" w:line="276" w:lineRule="auto"/>
        <w:rPr>
          <w:rFonts w:cs="Arial"/>
        </w:rPr>
      </w:pPr>
      <w:r w:rsidRPr="000D6EB3">
        <w:rPr>
          <w:rFonts w:cs="Arial"/>
        </w:rPr>
        <w:lastRenderedPageBreak/>
        <w:t xml:space="preserve">Good </w:t>
      </w:r>
      <w:r w:rsidR="003E32D0">
        <w:rPr>
          <w:rFonts w:cs="Arial"/>
        </w:rPr>
        <w:t>written English skills</w:t>
      </w:r>
    </w:p>
    <w:p w14:paraId="030F978A" w14:textId="4FAC954D" w:rsidR="000672FC" w:rsidRPr="000672FC" w:rsidRDefault="000672FC" w:rsidP="000D6EB3">
      <w:pPr>
        <w:pStyle w:val="ListParagraph"/>
        <w:numPr>
          <w:ilvl w:val="0"/>
          <w:numId w:val="8"/>
        </w:numPr>
        <w:spacing w:after="200" w:line="276" w:lineRule="auto"/>
        <w:rPr>
          <w:rFonts w:cs="Arial"/>
          <w:sz w:val="32"/>
          <w:szCs w:val="32"/>
        </w:rPr>
      </w:pPr>
      <w:r>
        <w:rPr>
          <w:rFonts w:cs="Arial"/>
        </w:rPr>
        <w:t>Fluent in Arabic language</w:t>
      </w:r>
    </w:p>
    <w:p w14:paraId="11A48A8A" w14:textId="5449120B" w:rsidR="000D6EB3" w:rsidRPr="000D6EB3" w:rsidRDefault="000D6EB3" w:rsidP="000D6EB3">
      <w:pPr>
        <w:pStyle w:val="ListParagraph"/>
        <w:numPr>
          <w:ilvl w:val="0"/>
          <w:numId w:val="8"/>
        </w:numPr>
        <w:spacing w:after="200" w:line="276" w:lineRule="auto"/>
        <w:rPr>
          <w:rFonts w:cs="Arial"/>
        </w:rPr>
      </w:pPr>
      <w:r w:rsidRPr="000D6EB3">
        <w:rPr>
          <w:rFonts w:cs="Arial"/>
        </w:rPr>
        <w:t>MS Office package literacy;</w:t>
      </w:r>
      <w:r w:rsidR="00C53E56">
        <w:rPr>
          <w:rFonts w:cs="Arial"/>
        </w:rPr>
        <w:t xml:space="preserve">  </w:t>
      </w:r>
    </w:p>
    <w:p w14:paraId="70637FEF" w14:textId="346D9517" w:rsidR="000D6EB3" w:rsidRDefault="000D6EB3" w:rsidP="000D6EB3">
      <w:pPr>
        <w:pStyle w:val="ListParagraph"/>
        <w:numPr>
          <w:ilvl w:val="0"/>
          <w:numId w:val="8"/>
        </w:numPr>
        <w:spacing w:after="200" w:line="276" w:lineRule="auto"/>
        <w:rPr>
          <w:rFonts w:cs="Arial"/>
        </w:rPr>
      </w:pPr>
      <w:r w:rsidRPr="000D6EB3">
        <w:rPr>
          <w:rFonts w:cs="Arial"/>
        </w:rPr>
        <w:t>Well organized, patient and familiar with humanitarian work;</w:t>
      </w:r>
    </w:p>
    <w:p w14:paraId="6AFD6B9E" w14:textId="17168B8E" w:rsidR="000672FC" w:rsidRPr="000672FC" w:rsidRDefault="000672FC" w:rsidP="000D6EB3">
      <w:pPr>
        <w:pStyle w:val="ListParagraph"/>
        <w:numPr>
          <w:ilvl w:val="0"/>
          <w:numId w:val="8"/>
        </w:numPr>
        <w:spacing w:after="200" w:line="276" w:lineRule="auto"/>
        <w:rPr>
          <w:rFonts w:cs="Arial"/>
          <w:sz w:val="32"/>
          <w:szCs w:val="32"/>
        </w:rPr>
      </w:pPr>
      <w:r w:rsidRPr="000672FC">
        <w:rPr>
          <w:rFonts w:cs="Arial"/>
        </w:rPr>
        <w:t>Training courses in fields relevant to humanitarian response and aid</w:t>
      </w:r>
    </w:p>
    <w:p w14:paraId="0ED471FF" w14:textId="6EEC3394" w:rsidR="00953096" w:rsidRPr="004A5D6A" w:rsidRDefault="00953096" w:rsidP="000D6EB3">
      <w:pPr>
        <w:pStyle w:val="NormalWeb"/>
        <w:shd w:val="clear" w:color="auto" w:fill="FFFFFF"/>
        <w:rPr>
          <w:rStyle w:val="Emphasis"/>
          <w:rFonts w:asciiTheme="minorHAnsi" w:hAnsiTheme="minorHAnsi" w:cstheme="minorHAnsi"/>
          <w:sz w:val="22"/>
          <w:szCs w:val="22"/>
        </w:rPr>
      </w:pPr>
      <w:r w:rsidRPr="004A5D6A">
        <w:rPr>
          <w:rStyle w:val="Emphasis"/>
          <w:rFonts w:asciiTheme="minorHAnsi" w:hAnsiTheme="minorHAnsi" w:cstheme="minorHAnsi"/>
          <w:color w:val="000000"/>
          <w:sz w:val="22"/>
          <w:szCs w:val="22"/>
        </w:rPr>
        <w:t>Desirable</w:t>
      </w:r>
    </w:p>
    <w:p w14:paraId="24E9B362" w14:textId="77777777" w:rsidR="003477FC" w:rsidRPr="00103E26" w:rsidRDefault="003477FC" w:rsidP="003477FC">
      <w:pPr>
        <w:pStyle w:val="ListParagraph"/>
        <w:numPr>
          <w:ilvl w:val="0"/>
          <w:numId w:val="8"/>
        </w:numPr>
        <w:spacing w:after="200" w:line="276" w:lineRule="auto"/>
        <w:rPr>
          <w:rFonts w:cs="Arial"/>
        </w:rPr>
      </w:pPr>
      <w:r>
        <w:rPr>
          <w:rFonts w:cstheme="minorHAnsi"/>
          <w:color w:val="000000"/>
        </w:rPr>
        <w:t xml:space="preserve">University degree in </w:t>
      </w:r>
      <w:r>
        <w:rPr>
          <w:rFonts w:cs="Arial"/>
        </w:rPr>
        <w:t xml:space="preserve">business administration or any relevant field </w:t>
      </w:r>
      <w:r w:rsidRPr="000D6EB3">
        <w:rPr>
          <w:rFonts w:cs="Arial"/>
        </w:rPr>
        <w:t xml:space="preserve"> </w:t>
      </w:r>
    </w:p>
    <w:p w14:paraId="36EFF1DB" w14:textId="77777777" w:rsidR="00884952" w:rsidRPr="004A5D6A" w:rsidRDefault="00884952" w:rsidP="00953096">
      <w:pPr>
        <w:pStyle w:val="NormalWeb"/>
        <w:shd w:val="clear" w:color="auto" w:fill="FFFFFF"/>
        <w:rPr>
          <w:rFonts w:asciiTheme="minorHAnsi" w:hAnsiTheme="minorHAnsi" w:cstheme="minorHAnsi"/>
          <w:color w:val="000000"/>
          <w:sz w:val="22"/>
          <w:szCs w:val="22"/>
        </w:rPr>
      </w:pPr>
    </w:p>
    <w:p w14:paraId="37F87411" w14:textId="77777777" w:rsidR="00D367AB" w:rsidRPr="004A5D6A" w:rsidRDefault="00D367AB" w:rsidP="00F549E7">
      <w:pPr>
        <w:spacing w:after="0"/>
        <w:rPr>
          <w:rFonts w:eastAsia="Times New Roman" w:cstheme="minorHAnsi"/>
          <w:color w:val="000000"/>
        </w:rPr>
      </w:pPr>
      <w:r w:rsidRPr="004A5D6A">
        <w:rPr>
          <w:rFonts w:eastAsia="Times New Roman" w:cstheme="minorHAnsi"/>
          <w:color w:val="000000"/>
        </w:rPr>
        <w:t>In this position, you are expected to demonstrate DRC’ five core competencies: </w:t>
      </w:r>
    </w:p>
    <w:p w14:paraId="51898B96" w14:textId="1E6A1CCE" w:rsidR="00D367AB" w:rsidRPr="004A5D6A" w:rsidRDefault="00D367AB" w:rsidP="00F549E7">
      <w:pPr>
        <w:shd w:val="clear" w:color="auto" w:fill="FFFFFF"/>
        <w:spacing w:after="0" w:line="240" w:lineRule="auto"/>
        <w:contextualSpacing/>
        <w:rPr>
          <w:rFonts w:eastAsia="Times New Roman" w:cstheme="minorHAnsi"/>
          <w:color w:val="000000"/>
        </w:rPr>
      </w:pPr>
      <w:r w:rsidRPr="004A5D6A">
        <w:rPr>
          <w:rFonts w:eastAsia="Times New Roman" w:cstheme="minorHAnsi"/>
          <w:b/>
          <w:bCs/>
          <w:color w:val="000000"/>
          <w:u w:val="single"/>
        </w:rPr>
        <w:t>Striving for excellence</w:t>
      </w:r>
      <w:r w:rsidRPr="004A5D6A">
        <w:rPr>
          <w:rFonts w:eastAsia="Times New Roman" w:cstheme="minorHAnsi"/>
          <w:color w:val="000000"/>
        </w:rPr>
        <w:t>: You focus on reaching results while ensuring an efficient process. </w:t>
      </w:r>
    </w:p>
    <w:p w14:paraId="67DFDB9B" w14:textId="77777777" w:rsidR="00D448B2" w:rsidRPr="004A5D6A" w:rsidRDefault="00D448B2" w:rsidP="00F549E7">
      <w:pPr>
        <w:shd w:val="clear" w:color="auto" w:fill="FFFFFF"/>
        <w:spacing w:after="0" w:line="240" w:lineRule="auto"/>
        <w:contextualSpacing/>
        <w:rPr>
          <w:rFonts w:eastAsia="Times New Roman" w:cstheme="minorHAnsi"/>
          <w:color w:val="000000"/>
        </w:rPr>
      </w:pPr>
    </w:p>
    <w:p w14:paraId="24BCEA69" w14:textId="11F8C22C" w:rsidR="00D367AB" w:rsidRPr="004A5D6A" w:rsidRDefault="00D367AB" w:rsidP="00F549E7">
      <w:pPr>
        <w:shd w:val="clear" w:color="auto" w:fill="FFFFFF"/>
        <w:spacing w:after="0" w:line="240" w:lineRule="auto"/>
        <w:contextualSpacing/>
        <w:rPr>
          <w:rFonts w:eastAsia="Times New Roman" w:cstheme="minorHAnsi"/>
          <w:color w:val="000000"/>
        </w:rPr>
      </w:pPr>
      <w:r w:rsidRPr="004A5D6A">
        <w:rPr>
          <w:rFonts w:eastAsia="Times New Roman" w:cstheme="minorHAnsi"/>
          <w:b/>
          <w:bCs/>
          <w:color w:val="000000"/>
          <w:u w:val="single"/>
        </w:rPr>
        <w:t>Collaborating:</w:t>
      </w:r>
      <w:r w:rsidRPr="004A5D6A">
        <w:rPr>
          <w:rFonts w:eastAsia="Times New Roman" w:cstheme="minorHAnsi"/>
          <w:color w:val="000000"/>
        </w:rPr>
        <w:t xml:space="preserve"> You involve relevant parties and encourage feedback. </w:t>
      </w:r>
    </w:p>
    <w:p w14:paraId="0F3DC4F0" w14:textId="77777777" w:rsidR="00D448B2" w:rsidRPr="004A5D6A" w:rsidRDefault="00D448B2" w:rsidP="00F549E7">
      <w:pPr>
        <w:shd w:val="clear" w:color="auto" w:fill="FFFFFF"/>
        <w:spacing w:after="0" w:line="240" w:lineRule="auto"/>
        <w:contextualSpacing/>
        <w:rPr>
          <w:rFonts w:eastAsia="Times New Roman" w:cstheme="minorHAnsi"/>
          <w:color w:val="000000"/>
        </w:rPr>
      </w:pPr>
    </w:p>
    <w:p w14:paraId="7E798DB7" w14:textId="4FB8F272" w:rsidR="00D367AB" w:rsidRPr="004A5D6A" w:rsidRDefault="00D367AB" w:rsidP="00F549E7">
      <w:pPr>
        <w:shd w:val="clear" w:color="auto" w:fill="FFFFFF"/>
        <w:spacing w:after="0" w:line="240" w:lineRule="auto"/>
        <w:contextualSpacing/>
        <w:rPr>
          <w:rFonts w:eastAsia="Times New Roman" w:cstheme="minorHAnsi"/>
          <w:color w:val="000000"/>
        </w:rPr>
      </w:pPr>
      <w:r w:rsidRPr="004A5D6A">
        <w:rPr>
          <w:rFonts w:eastAsia="Times New Roman" w:cstheme="minorHAnsi"/>
          <w:b/>
          <w:bCs/>
          <w:color w:val="000000"/>
          <w:u w:val="single"/>
        </w:rPr>
        <w:t>Taking the lead:</w:t>
      </w:r>
      <w:r w:rsidRPr="004A5D6A">
        <w:rPr>
          <w:rFonts w:eastAsia="Times New Roman" w:cstheme="minorHAnsi"/>
          <w:color w:val="000000"/>
        </w:rPr>
        <w:t xml:space="preserve"> You take ownership and initiative while aiming for innovation. </w:t>
      </w:r>
    </w:p>
    <w:p w14:paraId="0539CF4B" w14:textId="77777777" w:rsidR="00D448B2" w:rsidRPr="004A5D6A" w:rsidRDefault="00D448B2" w:rsidP="00F549E7">
      <w:pPr>
        <w:shd w:val="clear" w:color="auto" w:fill="FFFFFF"/>
        <w:spacing w:after="0" w:line="240" w:lineRule="auto"/>
        <w:contextualSpacing/>
        <w:rPr>
          <w:rFonts w:eastAsia="Times New Roman" w:cstheme="minorHAnsi"/>
          <w:color w:val="000000"/>
        </w:rPr>
      </w:pPr>
    </w:p>
    <w:p w14:paraId="183EA1F0" w14:textId="15D2157D" w:rsidR="00D367AB" w:rsidRPr="004A5D6A" w:rsidRDefault="00D367AB" w:rsidP="00F549E7">
      <w:pPr>
        <w:shd w:val="clear" w:color="auto" w:fill="FFFFFF"/>
        <w:spacing w:after="0" w:line="240" w:lineRule="auto"/>
        <w:contextualSpacing/>
        <w:rPr>
          <w:rFonts w:eastAsia="Times New Roman" w:cstheme="minorHAnsi"/>
          <w:color w:val="000000"/>
        </w:rPr>
      </w:pPr>
      <w:r w:rsidRPr="004A5D6A">
        <w:rPr>
          <w:rFonts w:eastAsia="Times New Roman" w:cstheme="minorHAnsi"/>
          <w:b/>
          <w:bCs/>
          <w:color w:val="000000"/>
          <w:u w:val="single"/>
        </w:rPr>
        <w:t xml:space="preserve">Communicating: </w:t>
      </w:r>
      <w:r w:rsidRPr="004A5D6A">
        <w:rPr>
          <w:rFonts w:eastAsia="Times New Roman" w:cstheme="minorHAnsi"/>
          <w:color w:val="000000"/>
        </w:rPr>
        <w:t>You listen and speak effectively and honestly. </w:t>
      </w:r>
    </w:p>
    <w:p w14:paraId="378F1A74" w14:textId="77777777" w:rsidR="00D448B2" w:rsidRPr="004A5D6A" w:rsidRDefault="00D448B2" w:rsidP="00F549E7">
      <w:pPr>
        <w:shd w:val="clear" w:color="auto" w:fill="FFFFFF"/>
        <w:spacing w:after="0" w:line="240" w:lineRule="auto"/>
        <w:contextualSpacing/>
        <w:rPr>
          <w:rFonts w:eastAsia="Times New Roman" w:cstheme="minorHAnsi"/>
          <w:color w:val="000000"/>
        </w:rPr>
      </w:pPr>
    </w:p>
    <w:p w14:paraId="35D742CA" w14:textId="77777777" w:rsidR="00D367AB" w:rsidRPr="004A5D6A" w:rsidRDefault="00D367AB" w:rsidP="00F549E7">
      <w:pPr>
        <w:shd w:val="clear" w:color="auto" w:fill="FFFFFF"/>
        <w:spacing w:after="0" w:line="240" w:lineRule="auto"/>
        <w:contextualSpacing/>
        <w:rPr>
          <w:rFonts w:eastAsia="Times New Roman" w:cstheme="minorHAnsi"/>
          <w:color w:val="000000"/>
        </w:rPr>
      </w:pPr>
      <w:r w:rsidRPr="004A5D6A">
        <w:rPr>
          <w:rFonts w:eastAsia="Times New Roman" w:cstheme="minorHAnsi"/>
          <w:b/>
          <w:bCs/>
          <w:color w:val="000000"/>
          <w:u w:val="single"/>
        </w:rPr>
        <w:t>Demonstrating integrity</w:t>
      </w:r>
      <w:r w:rsidRPr="004A5D6A">
        <w:rPr>
          <w:rFonts w:eastAsia="Times New Roman" w:cstheme="minorHAnsi"/>
          <w:color w:val="000000"/>
        </w:rPr>
        <w:t>: You act in line with our vision and values. </w:t>
      </w:r>
    </w:p>
    <w:p w14:paraId="55BD3160" w14:textId="77777777" w:rsidR="00884952" w:rsidRPr="004A5D6A" w:rsidRDefault="00884952" w:rsidP="00F549E7">
      <w:pPr>
        <w:pStyle w:val="NormalWeb"/>
        <w:shd w:val="clear" w:color="auto" w:fill="FFFFFF"/>
        <w:spacing w:before="0" w:beforeAutospacing="0" w:after="0" w:afterAutospacing="0"/>
        <w:contextualSpacing/>
        <w:jc w:val="both"/>
        <w:rPr>
          <w:rStyle w:val="Strong"/>
          <w:rFonts w:asciiTheme="minorHAnsi" w:hAnsiTheme="minorHAnsi" w:cstheme="minorHAnsi"/>
          <w:color w:val="000000"/>
          <w:sz w:val="22"/>
          <w:szCs w:val="22"/>
        </w:rPr>
      </w:pPr>
    </w:p>
    <w:p w14:paraId="2F424116" w14:textId="2E1E26A4" w:rsidR="00953096" w:rsidRPr="004A5D6A" w:rsidRDefault="00953096" w:rsidP="00953096">
      <w:pPr>
        <w:pStyle w:val="NormalWeb"/>
        <w:shd w:val="clear" w:color="auto" w:fill="FFFFFF"/>
        <w:jc w:val="both"/>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We offer</w:t>
      </w:r>
    </w:p>
    <w:p w14:paraId="1BC7B4D2"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Contract Length:  three months contract, renewable dependent on both funding and performance.</w:t>
      </w:r>
    </w:p>
    <w:p w14:paraId="6A1EC421" w14:textId="0D1BA554" w:rsidR="004A146D" w:rsidRDefault="004A146D"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According to the policy of the Danish Refugee Council service c</w:t>
      </w:r>
      <w:r w:rsidR="00F549E7" w:rsidRPr="004A5D6A">
        <w:rPr>
          <w:rFonts w:asciiTheme="minorHAnsi" w:hAnsiTheme="minorHAnsi" w:cstheme="minorHAnsi"/>
          <w:color w:val="000000"/>
          <w:sz w:val="22"/>
          <w:szCs w:val="22"/>
        </w:rPr>
        <w:t>ontract, payment will be made according to</w:t>
      </w:r>
      <w:r w:rsidRPr="004A5D6A">
        <w:rPr>
          <w:rFonts w:asciiTheme="minorHAnsi" w:hAnsiTheme="minorHAnsi" w:cstheme="minorHAnsi"/>
          <w:color w:val="000000"/>
          <w:sz w:val="22"/>
          <w:szCs w:val="22"/>
        </w:rPr>
        <w:t xml:space="preserve"> the working hours</w:t>
      </w:r>
    </w:p>
    <w:p w14:paraId="78A24999" w14:textId="04EE7ABB" w:rsidR="00ED3B9C" w:rsidRPr="004A5D6A" w:rsidRDefault="00ED3B9C" w:rsidP="00953096">
      <w:pPr>
        <w:pStyle w:val="NormalWeb"/>
        <w:shd w:val="clear" w:color="auto" w:fill="FFFFFF"/>
        <w:rPr>
          <w:rFonts w:asciiTheme="minorHAnsi" w:hAnsiTheme="minorHAnsi" w:cstheme="minorHAnsi"/>
          <w:color w:val="000000"/>
          <w:sz w:val="22"/>
          <w:szCs w:val="22"/>
        </w:rPr>
      </w:pPr>
      <w:r w:rsidRPr="00C00C9C">
        <w:rPr>
          <w:rFonts w:asciiTheme="minorBidi" w:hAnsiTheme="minorBidi"/>
          <w:b/>
          <w:bCs/>
          <w:sz w:val="20"/>
          <w:szCs w:val="20"/>
          <w:u w:val="single"/>
        </w:rPr>
        <w:t>Working Hours</w:t>
      </w:r>
      <w:r w:rsidRPr="00C00C9C">
        <w:rPr>
          <w:rFonts w:asciiTheme="minorBidi" w:hAnsiTheme="minorBidi"/>
          <w:sz w:val="20"/>
          <w:szCs w:val="20"/>
        </w:rPr>
        <w:t>:  minimum of 70h/month up to a max of 170h per month including Saturdays</w:t>
      </w:r>
    </w:p>
    <w:p w14:paraId="18FF6D90" w14:textId="32B5C630"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 xml:space="preserve">Due to legal requirements, we are only allowed to consider applicants with Syrian or Syrian Palestinian nationality </w:t>
      </w:r>
    </w:p>
    <w:p w14:paraId="5B53666F" w14:textId="3B2FCA56" w:rsidR="003E32D0" w:rsidRPr="003E32D0" w:rsidRDefault="003E32D0" w:rsidP="003E32D0">
      <w:pPr>
        <w:spacing w:after="200" w:line="276" w:lineRule="auto"/>
        <w:rPr>
          <w:rFonts w:cs="Arial"/>
          <w:b/>
          <w:bCs/>
          <w:color w:val="FF0000"/>
        </w:rPr>
      </w:pPr>
      <w:r w:rsidRPr="003E32D0">
        <w:rPr>
          <w:rFonts w:cs="Arial"/>
          <w:b/>
          <w:bCs/>
          <w:color w:val="FF0000"/>
        </w:rPr>
        <w:t>Precedence is given to applicant with volunteering experience in similar fields</w:t>
      </w:r>
    </w:p>
    <w:p w14:paraId="298DAA29" w14:textId="178EEAF7" w:rsidR="003E32D0" w:rsidRPr="003E32D0" w:rsidRDefault="003E32D0" w:rsidP="003E32D0">
      <w:pPr>
        <w:pStyle w:val="NormalWeb"/>
        <w:shd w:val="clear" w:color="auto" w:fill="FFFFFF"/>
        <w:rPr>
          <w:rFonts w:ascii="Calibri" w:hAnsi="Calibri" w:cs="Calibri"/>
          <w:b/>
          <w:bCs/>
          <w:color w:val="FF0000"/>
          <w:sz w:val="22"/>
          <w:szCs w:val="22"/>
        </w:rPr>
      </w:pPr>
      <w:r w:rsidRPr="003E32D0">
        <w:rPr>
          <w:rFonts w:ascii="Calibri" w:hAnsi="Calibri" w:cs="Calibri"/>
          <w:b/>
          <w:bCs/>
          <w:color w:val="FF0000"/>
          <w:sz w:val="22"/>
          <w:szCs w:val="22"/>
        </w:rPr>
        <w:t>We encourage the application of people with disabilities.</w:t>
      </w:r>
    </w:p>
    <w:p w14:paraId="644C39D4" w14:textId="77777777" w:rsidR="003E32D0" w:rsidRDefault="003E32D0" w:rsidP="00953096">
      <w:pPr>
        <w:pStyle w:val="NormalWeb"/>
        <w:shd w:val="clear" w:color="auto" w:fill="FFFFFF"/>
        <w:rPr>
          <w:rStyle w:val="Strong"/>
          <w:rFonts w:asciiTheme="minorHAnsi" w:hAnsiTheme="minorHAnsi" w:cstheme="minorHAnsi"/>
          <w:color w:val="000000"/>
          <w:sz w:val="22"/>
          <w:szCs w:val="22"/>
        </w:rPr>
      </w:pPr>
    </w:p>
    <w:p w14:paraId="1A1ADBD8" w14:textId="3D5E4364"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Application process</w:t>
      </w:r>
    </w:p>
    <w:p w14:paraId="1370BF98"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Interested? Then apply for this position, go to</w:t>
      </w:r>
    </w:p>
    <w:p w14:paraId="13DAD40A" w14:textId="77777777" w:rsidR="00E243C7" w:rsidRDefault="00E243C7" w:rsidP="00E243C7">
      <w:pPr>
        <w:rPr>
          <w:rFonts w:ascii="Helvetica" w:hAnsi="Helvetica" w:cs="Helvetica"/>
          <w:color w:val="333333"/>
          <w:sz w:val="21"/>
          <w:szCs w:val="21"/>
        </w:rPr>
      </w:pPr>
      <w:hyperlink r:id="rId8" w:tgtFrame="_blank" w:history="1">
        <w:r>
          <w:rPr>
            <w:rFonts w:ascii="Helvetica" w:hAnsi="Helvetica" w:cs="Helvetica"/>
            <w:color w:val="337AB7"/>
            <w:sz w:val="21"/>
            <w:szCs w:val="21"/>
            <w:u w:val="single"/>
          </w:rPr>
          <w:br/>
        </w:r>
        <w:r>
          <w:rPr>
            <w:rStyle w:val="Hyperlink"/>
            <w:rFonts w:ascii="Helvetica" w:hAnsi="Helvetica" w:cs="Helvetica"/>
            <w:color w:val="337AB7"/>
            <w:sz w:val="21"/>
            <w:szCs w:val="21"/>
          </w:rPr>
          <w:t>https://candidate.hr-manager.net/App</w:t>
        </w:r>
        <w:bookmarkStart w:id="0" w:name="_GoBack"/>
        <w:bookmarkEnd w:id="0"/>
        <w:r>
          <w:rPr>
            <w:rStyle w:val="Hyperlink"/>
            <w:rFonts w:ascii="Helvetica" w:hAnsi="Helvetica" w:cs="Helvetica"/>
            <w:color w:val="337AB7"/>
            <w:sz w:val="21"/>
            <w:szCs w:val="21"/>
          </w:rPr>
          <w:t>l</w:t>
        </w:r>
        <w:r>
          <w:rPr>
            <w:rStyle w:val="Hyperlink"/>
            <w:rFonts w:ascii="Helvetica" w:hAnsi="Helvetica" w:cs="Helvetica"/>
            <w:color w:val="337AB7"/>
            <w:sz w:val="21"/>
            <w:szCs w:val="21"/>
          </w:rPr>
          <w:t>icationInit.aspx?cid=1036&amp;ProjectId=153154&amp;DepartmentId=19001&amp;MediaId=5</w:t>
        </w:r>
      </w:hyperlink>
    </w:p>
    <w:p w14:paraId="3D22C22A"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 And click on "Apply for position".</w:t>
      </w:r>
    </w:p>
    <w:p w14:paraId="797F9341"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All applicants must upload a cover letter and an updated CV (no longer than four pages) in English. </w:t>
      </w:r>
      <w:r w:rsidRPr="004A5D6A">
        <w:rPr>
          <w:rStyle w:val="Strong"/>
          <w:rFonts w:asciiTheme="minorHAnsi" w:hAnsiTheme="minorHAnsi" w:cstheme="minorHAnsi"/>
          <w:color w:val="000000"/>
          <w:sz w:val="22"/>
          <w:szCs w:val="22"/>
        </w:rPr>
        <w:t>Applications sent by email will not be considered.</w:t>
      </w:r>
    </w:p>
    <w:p w14:paraId="2E412830" w14:textId="5A5C442D"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Closing date for applications: </w:t>
      </w:r>
      <w:r w:rsidRPr="004A5D6A">
        <w:rPr>
          <w:rStyle w:val="Strong"/>
          <w:rFonts w:asciiTheme="minorHAnsi" w:hAnsiTheme="minorHAnsi" w:cstheme="minorHAnsi"/>
          <w:color w:val="000000"/>
          <w:sz w:val="22"/>
          <w:szCs w:val="22"/>
        </w:rPr>
        <w:t xml:space="preserve">the </w:t>
      </w:r>
      <w:r w:rsidR="006878FF">
        <w:rPr>
          <w:rStyle w:val="Strong"/>
          <w:rFonts w:asciiTheme="minorHAnsi" w:hAnsiTheme="minorHAnsi" w:cstheme="minorHAnsi"/>
          <w:color w:val="000000"/>
          <w:sz w:val="22"/>
          <w:szCs w:val="22"/>
        </w:rPr>
        <w:t>21</w:t>
      </w:r>
      <w:r w:rsidR="006878FF">
        <w:rPr>
          <w:rStyle w:val="Strong"/>
          <w:rFonts w:asciiTheme="minorHAnsi" w:hAnsiTheme="minorHAnsi" w:cstheme="minorHAnsi"/>
          <w:color w:val="000000"/>
          <w:sz w:val="22"/>
          <w:szCs w:val="22"/>
          <w:vertAlign w:val="superscript"/>
        </w:rPr>
        <w:t>st</w:t>
      </w:r>
      <w:r w:rsidRPr="004A5D6A">
        <w:rPr>
          <w:rStyle w:val="Strong"/>
          <w:rFonts w:asciiTheme="minorHAnsi" w:hAnsiTheme="minorHAnsi" w:cstheme="minorHAnsi"/>
          <w:color w:val="000000"/>
          <w:sz w:val="22"/>
          <w:szCs w:val="22"/>
        </w:rPr>
        <w:t xml:space="preserve"> of </w:t>
      </w:r>
      <w:r w:rsidR="004A146D" w:rsidRPr="004A5D6A">
        <w:rPr>
          <w:rStyle w:val="Strong"/>
          <w:rFonts w:asciiTheme="minorHAnsi" w:hAnsiTheme="minorHAnsi" w:cstheme="minorHAnsi"/>
          <w:color w:val="000000"/>
          <w:sz w:val="22"/>
          <w:szCs w:val="22"/>
        </w:rPr>
        <w:t>October</w:t>
      </w:r>
      <w:r w:rsidRPr="004A5D6A">
        <w:rPr>
          <w:rStyle w:val="Strong"/>
          <w:rFonts w:asciiTheme="minorHAnsi" w:hAnsiTheme="minorHAnsi" w:cstheme="minorHAnsi"/>
          <w:color w:val="000000"/>
          <w:sz w:val="22"/>
          <w:szCs w:val="22"/>
        </w:rPr>
        <w:t xml:space="preserve"> 2018.</w:t>
      </w:r>
      <w:r w:rsidRPr="004A5D6A">
        <w:rPr>
          <w:rFonts w:asciiTheme="minorHAnsi" w:hAnsiTheme="minorHAnsi" w:cstheme="minorHAnsi"/>
          <w:color w:val="000000"/>
          <w:sz w:val="22"/>
          <w:szCs w:val="22"/>
        </w:rPr>
        <w:t> </w:t>
      </w:r>
    </w:p>
    <w:p w14:paraId="14AF91C8"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Need further information?</w:t>
      </w:r>
    </w:p>
    <w:p w14:paraId="2E785F0D"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For further information about the Danish Refugee Council, please consult our website </w:t>
      </w:r>
      <w:proofErr w:type="spellStart"/>
      <w:r w:rsidRPr="004A5D6A">
        <w:rPr>
          <w:rFonts w:asciiTheme="minorHAnsi" w:hAnsiTheme="minorHAnsi" w:cstheme="minorHAnsi"/>
          <w:color w:val="000000"/>
          <w:sz w:val="22"/>
          <w:szCs w:val="22"/>
        </w:rPr>
        <w:fldChar w:fldCharType="begin"/>
      </w:r>
      <w:r w:rsidRPr="004A5D6A">
        <w:rPr>
          <w:rFonts w:asciiTheme="minorHAnsi" w:hAnsiTheme="minorHAnsi" w:cstheme="minorHAnsi"/>
          <w:color w:val="000000"/>
          <w:sz w:val="22"/>
          <w:szCs w:val="22"/>
        </w:rPr>
        <w:instrText xml:space="preserve"> HYPERLINK "javascript:void(0)" </w:instrText>
      </w:r>
      <w:r w:rsidRPr="004A5D6A">
        <w:rPr>
          <w:rFonts w:asciiTheme="minorHAnsi" w:hAnsiTheme="minorHAnsi" w:cstheme="minorHAnsi"/>
          <w:color w:val="000000"/>
          <w:sz w:val="22"/>
          <w:szCs w:val="22"/>
        </w:rPr>
        <w:fldChar w:fldCharType="separate"/>
      </w:r>
      <w:r w:rsidRPr="004A5D6A">
        <w:rPr>
          <w:rStyle w:val="Hyperlink"/>
          <w:rFonts w:asciiTheme="minorHAnsi" w:hAnsiTheme="minorHAnsi" w:cstheme="minorHAnsi"/>
          <w:color w:val="CC051F"/>
          <w:sz w:val="22"/>
          <w:szCs w:val="22"/>
          <w:u w:val="none"/>
        </w:rPr>
        <w:t>drc.ngo</w:t>
      </w:r>
      <w:proofErr w:type="spellEnd"/>
      <w:r w:rsidRPr="004A5D6A">
        <w:rPr>
          <w:rFonts w:asciiTheme="minorHAnsi" w:hAnsiTheme="minorHAnsi" w:cstheme="minorHAnsi"/>
          <w:color w:val="000000"/>
          <w:sz w:val="22"/>
          <w:szCs w:val="22"/>
        </w:rPr>
        <w:fldChar w:fldCharType="end"/>
      </w:r>
      <w:r w:rsidRPr="004A5D6A">
        <w:rPr>
          <w:rFonts w:asciiTheme="minorHAnsi" w:hAnsiTheme="minorHAnsi" w:cstheme="minorHAnsi"/>
          <w:color w:val="000000"/>
          <w:sz w:val="22"/>
          <w:szCs w:val="22"/>
        </w:rPr>
        <w:t>.</w:t>
      </w:r>
    </w:p>
    <w:p w14:paraId="5AE354CE" w14:textId="77777777" w:rsidR="00F34C92" w:rsidRPr="004A5D6A" w:rsidRDefault="00F34C92" w:rsidP="00C6548A">
      <w:pPr>
        <w:rPr>
          <w:rFonts w:cstheme="minorHAnsi"/>
        </w:rPr>
      </w:pPr>
    </w:p>
    <w:p w14:paraId="2B03C9FE" w14:textId="77777777" w:rsidR="004D50E6" w:rsidRPr="004A5D6A" w:rsidRDefault="004D50E6">
      <w:pPr>
        <w:rPr>
          <w:rFonts w:cstheme="minorHAnsi"/>
        </w:rPr>
      </w:pPr>
    </w:p>
    <w:sectPr w:rsidR="004D50E6" w:rsidRPr="004A5D6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334B7" w14:textId="77777777" w:rsidR="00D9754E" w:rsidRDefault="00D9754E" w:rsidP="00F01733">
      <w:pPr>
        <w:spacing w:after="0" w:line="240" w:lineRule="auto"/>
      </w:pPr>
      <w:r>
        <w:separator/>
      </w:r>
    </w:p>
  </w:endnote>
  <w:endnote w:type="continuationSeparator" w:id="0">
    <w:p w14:paraId="0B872676" w14:textId="77777777" w:rsidR="00D9754E" w:rsidRDefault="00D9754E" w:rsidP="00F0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43D20" w14:textId="77777777" w:rsidR="00D9754E" w:rsidRDefault="00D9754E" w:rsidP="00F01733">
      <w:pPr>
        <w:spacing w:after="0" w:line="240" w:lineRule="auto"/>
      </w:pPr>
      <w:r>
        <w:separator/>
      </w:r>
    </w:p>
  </w:footnote>
  <w:footnote w:type="continuationSeparator" w:id="0">
    <w:p w14:paraId="6D5A21EE" w14:textId="77777777" w:rsidR="00D9754E" w:rsidRDefault="00D9754E" w:rsidP="00F01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ACFBB" w14:textId="77777777" w:rsidR="00D3654C" w:rsidRDefault="00D36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F99"/>
    <w:multiLevelType w:val="multilevel"/>
    <w:tmpl w:val="B100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11C7D"/>
    <w:multiLevelType w:val="hybridMultilevel"/>
    <w:tmpl w:val="50BE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1260"/>
    <w:multiLevelType w:val="hybridMultilevel"/>
    <w:tmpl w:val="1F08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373A1"/>
    <w:multiLevelType w:val="multilevel"/>
    <w:tmpl w:val="6C9A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E10237"/>
    <w:multiLevelType w:val="multilevel"/>
    <w:tmpl w:val="714E26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4593C"/>
    <w:multiLevelType w:val="multilevel"/>
    <w:tmpl w:val="3D42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22FA6"/>
    <w:multiLevelType w:val="multilevel"/>
    <w:tmpl w:val="524C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744DC6"/>
    <w:multiLevelType w:val="hybridMultilevel"/>
    <w:tmpl w:val="1F20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8002A"/>
    <w:multiLevelType w:val="multilevel"/>
    <w:tmpl w:val="DF0C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646718"/>
    <w:multiLevelType w:val="multilevel"/>
    <w:tmpl w:val="99A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B64996"/>
    <w:multiLevelType w:val="multilevel"/>
    <w:tmpl w:val="A706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53126D"/>
    <w:multiLevelType w:val="multilevel"/>
    <w:tmpl w:val="1670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104E89"/>
    <w:multiLevelType w:val="multilevel"/>
    <w:tmpl w:val="0A90778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1E5E3C"/>
    <w:multiLevelType w:val="multilevel"/>
    <w:tmpl w:val="B73C2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2D0F0F"/>
    <w:multiLevelType w:val="hybridMultilevel"/>
    <w:tmpl w:val="A412E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B199A"/>
    <w:multiLevelType w:val="hybridMultilevel"/>
    <w:tmpl w:val="9B9A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A0E7C"/>
    <w:multiLevelType w:val="multilevel"/>
    <w:tmpl w:val="A2FA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0A72FC"/>
    <w:multiLevelType w:val="multilevel"/>
    <w:tmpl w:val="F70A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FC26D1"/>
    <w:multiLevelType w:val="multilevel"/>
    <w:tmpl w:val="BF98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47043A"/>
    <w:multiLevelType w:val="hybridMultilevel"/>
    <w:tmpl w:val="BB14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519A4"/>
    <w:multiLevelType w:val="multilevel"/>
    <w:tmpl w:val="BC02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4D481C"/>
    <w:multiLevelType w:val="hybridMultilevel"/>
    <w:tmpl w:val="3B6C1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96AAE"/>
    <w:multiLevelType w:val="multilevel"/>
    <w:tmpl w:val="DE0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615133"/>
    <w:multiLevelType w:val="multilevel"/>
    <w:tmpl w:val="9EDC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A428DB"/>
    <w:multiLevelType w:val="hybridMultilevel"/>
    <w:tmpl w:val="2D989B32"/>
    <w:lvl w:ilvl="0" w:tplc="28129DD2">
      <w:numFmt w:val="bullet"/>
      <w:lvlText w:val="-"/>
      <w:lvlJc w:val="left"/>
      <w:pPr>
        <w:ind w:left="720" w:hanging="360"/>
      </w:pPr>
      <w:rPr>
        <w:rFonts w:ascii="&quot;Times New Roman&quot;" w:eastAsia="Times New Roman" w:hAnsi="&quot;Times New Roman&quot;"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4"/>
  </w:num>
  <w:num w:numId="4">
    <w:abstractNumId w:val="12"/>
  </w:num>
  <w:num w:numId="5">
    <w:abstractNumId w:val="5"/>
  </w:num>
  <w:num w:numId="6">
    <w:abstractNumId w:val="6"/>
  </w:num>
  <w:num w:numId="7">
    <w:abstractNumId w:val="1"/>
  </w:num>
  <w:num w:numId="8">
    <w:abstractNumId w:val="7"/>
  </w:num>
  <w:num w:numId="9">
    <w:abstractNumId w:val="4"/>
  </w:num>
  <w:num w:numId="10">
    <w:abstractNumId w:val="19"/>
  </w:num>
  <w:num w:numId="11">
    <w:abstractNumId w:val="2"/>
  </w:num>
  <w:num w:numId="12">
    <w:abstractNumId w:val="10"/>
  </w:num>
  <w:num w:numId="13">
    <w:abstractNumId w:val="13"/>
  </w:num>
  <w:num w:numId="14">
    <w:abstractNumId w:val="22"/>
  </w:num>
  <w:num w:numId="15">
    <w:abstractNumId w:val="15"/>
  </w:num>
  <w:num w:numId="16">
    <w:abstractNumId w:val="17"/>
  </w:num>
  <w:num w:numId="17">
    <w:abstractNumId w:val="0"/>
  </w:num>
  <w:num w:numId="18">
    <w:abstractNumId w:val="20"/>
  </w:num>
  <w:num w:numId="19">
    <w:abstractNumId w:val="9"/>
  </w:num>
  <w:num w:numId="20">
    <w:abstractNumId w:val="3"/>
  </w:num>
  <w:num w:numId="21">
    <w:abstractNumId w:val="16"/>
  </w:num>
  <w:num w:numId="22">
    <w:abstractNumId w:val="23"/>
  </w:num>
  <w:num w:numId="23">
    <w:abstractNumId w:val="8"/>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EB"/>
    <w:rsid w:val="00060624"/>
    <w:rsid w:val="0006418D"/>
    <w:rsid w:val="000672FC"/>
    <w:rsid w:val="000C3E4A"/>
    <w:rsid w:val="000D3D44"/>
    <w:rsid w:val="000D6EB3"/>
    <w:rsid w:val="00103E26"/>
    <w:rsid w:val="00144510"/>
    <w:rsid w:val="001C193D"/>
    <w:rsid w:val="002375EA"/>
    <w:rsid w:val="002A5520"/>
    <w:rsid w:val="002F0C02"/>
    <w:rsid w:val="0031753F"/>
    <w:rsid w:val="003477FC"/>
    <w:rsid w:val="00385561"/>
    <w:rsid w:val="003A57EE"/>
    <w:rsid w:val="003A7BFF"/>
    <w:rsid w:val="003D6C41"/>
    <w:rsid w:val="003E10C6"/>
    <w:rsid w:val="003E32D0"/>
    <w:rsid w:val="004462EB"/>
    <w:rsid w:val="0047618A"/>
    <w:rsid w:val="004943B1"/>
    <w:rsid w:val="004A1310"/>
    <w:rsid w:val="004A146D"/>
    <w:rsid w:val="004A26E0"/>
    <w:rsid w:val="004A5D6A"/>
    <w:rsid w:val="004A7594"/>
    <w:rsid w:val="004C1B77"/>
    <w:rsid w:val="004D50E6"/>
    <w:rsid w:val="00510C7E"/>
    <w:rsid w:val="005208AF"/>
    <w:rsid w:val="005710E1"/>
    <w:rsid w:val="005934E6"/>
    <w:rsid w:val="005A0D6C"/>
    <w:rsid w:val="005A36EA"/>
    <w:rsid w:val="005A6B2E"/>
    <w:rsid w:val="00650E2F"/>
    <w:rsid w:val="00650FEF"/>
    <w:rsid w:val="006878FF"/>
    <w:rsid w:val="007375A9"/>
    <w:rsid w:val="007520F3"/>
    <w:rsid w:val="007B3A42"/>
    <w:rsid w:val="008267FA"/>
    <w:rsid w:val="008764F5"/>
    <w:rsid w:val="00877019"/>
    <w:rsid w:val="00884952"/>
    <w:rsid w:val="008B32AA"/>
    <w:rsid w:val="008B5CA3"/>
    <w:rsid w:val="008B630B"/>
    <w:rsid w:val="008C16C1"/>
    <w:rsid w:val="00925B52"/>
    <w:rsid w:val="009525CA"/>
    <w:rsid w:val="00953096"/>
    <w:rsid w:val="009919D1"/>
    <w:rsid w:val="009B40D4"/>
    <w:rsid w:val="009C2EDF"/>
    <w:rsid w:val="009E7422"/>
    <w:rsid w:val="00A11284"/>
    <w:rsid w:val="00A30800"/>
    <w:rsid w:val="00A45DF9"/>
    <w:rsid w:val="00A52AA3"/>
    <w:rsid w:val="00A807D5"/>
    <w:rsid w:val="00B01B26"/>
    <w:rsid w:val="00B241D3"/>
    <w:rsid w:val="00B466CA"/>
    <w:rsid w:val="00B467B7"/>
    <w:rsid w:val="00B573ED"/>
    <w:rsid w:val="00B81AB9"/>
    <w:rsid w:val="00B81BD8"/>
    <w:rsid w:val="00BA6271"/>
    <w:rsid w:val="00BD71ED"/>
    <w:rsid w:val="00C00C9C"/>
    <w:rsid w:val="00C53E56"/>
    <w:rsid w:val="00C6548A"/>
    <w:rsid w:val="00C72C5A"/>
    <w:rsid w:val="00C75B9B"/>
    <w:rsid w:val="00C84AF5"/>
    <w:rsid w:val="00CB2796"/>
    <w:rsid w:val="00CE32CB"/>
    <w:rsid w:val="00D10B7D"/>
    <w:rsid w:val="00D3654C"/>
    <w:rsid w:val="00D367AB"/>
    <w:rsid w:val="00D448B2"/>
    <w:rsid w:val="00D5571D"/>
    <w:rsid w:val="00D711BD"/>
    <w:rsid w:val="00D9754E"/>
    <w:rsid w:val="00DE1772"/>
    <w:rsid w:val="00DF3B5F"/>
    <w:rsid w:val="00E243C7"/>
    <w:rsid w:val="00E55328"/>
    <w:rsid w:val="00ED0FD4"/>
    <w:rsid w:val="00ED3B9C"/>
    <w:rsid w:val="00EF367E"/>
    <w:rsid w:val="00F01733"/>
    <w:rsid w:val="00F10095"/>
    <w:rsid w:val="00F16385"/>
    <w:rsid w:val="00F34C92"/>
    <w:rsid w:val="00F549E7"/>
    <w:rsid w:val="00F73856"/>
    <w:rsid w:val="00F95A8A"/>
    <w:rsid w:val="00FA26CD"/>
    <w:rsid w:val="00FD7A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C3DD"/>
  <w15:chartTrackingRefBased/>
  <w15:docId w15:val="{94B29AED-3C0F-4AB6-B619-7234DF42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33"/>
  </w:style>
  <w:style w:type="paragraph" w:styleId="Footer">
    <w:name w:val="footer"/>
    <w:basedOn w:val="Normal"/>
    <w:link w:val="FooterChar"/>
    <w:uiPriority w:val="99"/>
    <w:unhideWhenUsed/>
    <w:rsid w:val="00F0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33"/>
  </w:style>
  <w:style w:type="character" w:styleId="Hyperlink">
    <w:name w:val="Hyperlink"/>
    <w:basedOn w:val="DefaultParagraphFont"/>
    <w:uiPriority w:val="99"/>
    <w:unhideWhenUsed/>
    <w:rsid w:val="00B81BD8"/>
    <w:rPr>
      <w:color w:val="0563C1" w:themeColor="hyperlink"/>
      <w:u w:val="single"/>
    </w:rPr>
  </w:style>
  <w:style w:type="character" w:styleId="FollowedHyperlink">
    <w:name w:val="FollowedHyperlink"/>
    <w:basedOn w:val="DefaultParagraphFont"/>
    <w:uiPriority w:val="99"/>
    <w:semiHidden/>
    <w:unhideWhenUsed/>
    <w:rsid w:val="00B81BD8"/>
    <w:rPr>
      <w:color w:val="954F72" w:themeColor="followedHyperlink"/>
      <w:u w:val="single"/>
    </w:rPr>
  </w:style>
  <w:style w:type="paragraph" w:styleId="ListParagraph">
    <w:name w:val="List Paragraph"/>
    <w:basedOn w:val="Normal"/>
    <w:uiPriority w:val="34"/>
    <w:qFormat/>
    <w:rsid w:val="00B01B26"/>
    <w:pPr>
      <w:ind w:left="720"/>
      <w:contextualSpacing/>
    </w:pPr>
  </w:style>
  <w:style w:type="paragraph" w:styleId="NormalWeb">
    <w:name w:val="Normal (Web)"/>
    <w:basedOn w:val="Normal"/>
    <w:uiPriority w:val="99"/>
    <w:unhideWhenUsed/>
    <w:rsid w:val="00F73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856"/>
    <w:rPr>
      <w:b/>
      <w:bCs/>
    </w:rPr>
  </w:style>
  <w:style w:type="character" w:styleId="Emphasis">
    <w:name w:val="Emphasis"/>
    <w:basedOn w:val="DefaultParagraphFont"/>
    <w:uiPriority w:val="20"/>
    <w:qFormat/>
    <w:rsid w:val="00C6548A"/>
    <w:rPr>
      <w:i/>
      <w:iCs/>
    </w:rPr>
  </w:style>
  <w:style w:type="paragraph" w:customStyle="1" w:styleId="Default">
    <w:name w:val="Default"/>
    <w:rsid w:val="00DE17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525CA"/>
    <w:rPr>
      <w:sz w:val="16"/>
      <w:szCs w:val="16"/>
    </w:rPr>
  </w:style>
  <w:style w:type="table" w:styleId="TableGrid">
    <w:name w:val="Table Grid"/>
    <w:basedOn w:val="TableNormal"/>
    <w:uiPriority w:val="59"/>
    <w:rsid w:val="00C00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8532">
      <w:bodyDiv w:val="1"/>
      <w:marLeft w:val="0"/>
      <w:marRight w:val="0"/>
      <w:marTop w:val="0"/>
      <w:marBottom w:val="0"/>
      <w:divBdr>
        <w:top w:val="none" w:sz="0" w:space="0" w:color="auto"/>
        <w:left w:val="none" w:sz="0" w:space="0" w:color="auto"/>
        <w:bottom w:val="none" w:sz="0" w:space="0" w:color="auto"/>
        <w:right w:val="none" w:sz="0" w:space="0" w:color="auto"/>
      </w:divBdr>
    </w:div>
    <w:div w:id="835270480">
      <w:bodyDiv w:val="1"/>
      <w:marLeft w:val="0"/>
      <w:marRight w:val="0"/>
      <w:marTop w:val="0"/>
      <w:marBottom w:val="0"/>
      <w:divBdr>
        <w:top w:val="none" w:sz="0" w:space="0" w:color="auto"/>
        <w:left w:val="none" w:sz="0" w:space="0" w:color="auto"/>
        <w:bottom w:val="none" w:sz="0" w:space="0" w:color="auto"/>
        <w:right w:val="none" w:sz="0" w:space="0" w:color="auto"/>
      </w:divBdr>
    </w:div>
    <w:div w:id="851921730">
      <w:bodyDiv w:val="1"/>
      <w:marLeft w:val="0"/>
      <w:marRight w:val="0"/>
      <w:marTop w:val="0"/>
      <w:marBottom w:val="0"/>
      <w:divBdr>
        <w:top w:val="none" w:sz="0" w:space="0" w:color="auto"/>
        <w:left w:val="none" w:sz="0" w:space="0" w:color="auto"/>
        <w:bottom w:val="none" w:sz="0" w:space="0" w:color="auto"/>
        <w:right w:val="none" w:sz="0" w:space="0" w:color="auto"/>
      </w:divBdr>
    </w:div>
    <w:div w:id="935552799">
      <w:bodyDiv w:val="1"/>
      <w:marLeft w:val="0"/>
      <w:marRight w:val="0"/>
      <w:marTop w:val="0"/>
      <w:marBottom w:val="0"/>
      <w:divBdr>
        <w:top w:val="none" w:sz="0" w:space="0" w:color="auto"/>
        <w:left w:val="none" w:sz="0" w:space="0" w:color="auto"/>
        <w:bottom w:val="none" w:sz="0" w:space="0" w:color="auto"/>
        <w:right w:val="none" w:sz="0" w:space="0" w:color="auto"/>
      </w:divBdr>
    </w:div>
    <w:div w:id="968050321">
      <w:bodyDiv w:val="1"/>
      <w:marLeft w:val="0"/>
      <w:marRight w:val="0"/>
      <w:marTop w:val="0"/>
      <w:marBottom w:val="0"/>
      <w:divBdr>
        <w:top w:val="none" w:sz="0" w:space="0" w:color="auto"/>
        <w:left w:val="none" w:sz="0" w:space="0" w:color="auto"/>
        <w:bottom w:val="none" w:sz="0" w:space="0" w:color="auto"/>
        <w:right w:val="none" w:sz="0" w:space="0" w:color="auto"/>
      </w:divBdr>
    </w:div>
    <w:div w:id="1232035899">
      <w:bodyDiv w:val="1"/>
      <w:marLeft w:val="0"/>
      <w:marRight w:val="0"/>
      <w:marTop w:val="0"/>
      <w:marBottom w:val="0"/>
      <w:divBdr>
        <w:top w:val="none" w:sz="0" w:space="0" w:color="auto"/>
        <w:left w:val="none" w:sz="0" w:space="0" w:color="auto"/>
        <w:bottom w:val="none" w:sz="0" w:space="0" w:color="auto"/>
        <w:right w:val="none" w:sz="0" w:space="0" w:color="auto"/>
      </w:divBdr>
    </w:div>
    <w:div w:id="1296568309">
      <w:bodyDiv w:val="1"/>
      <w:marLeft w:val="0"/>
      <w:marRight w:val="0"/>
      <w:marTop w:val="0"/>
      <w:marBottom w:val="0"/>
      <w:divBdr>
        <w:top w:val="none" w:sz="0" w:space="0" w:color="auto"/>
        <w:left w:val="none" w:sz="0" w:space="0" w:color="auto"/>
        <w:bottom w:val="none" w:sz="0" w:space="0" w:color="auto"/>
        <w:right w:val="none" w:sz="0" w:space="0" w:color="auto"/>
      </w:divBdr>
    </w:div>
    <w:div w:id="1748915335">
      <w:bodyDiv w:val="1"/>
      <w:marLeft w:val="0"/>
      <w:marRight w:val="0"/>
      <w:marTop w:val="0"/>
      <w:marBottom w:val="0"/>
      <w:divBdr>
        <w:top w:val="none" w:sz="0" w:space="0" w:color="auto"/>
        <w:left w:val="none" w:sz="0" w:space="0" w:color="auto"/>
        <w:bottom w:val="none" w:sz="0" w:space="0" w:color="auto"/>
        <w:right w:val="none" w:sz="0" w:space="0" w:color="auto"/>
      </w:divBdr>
      <w:divsChild>
        <w:div w:id="160583065">
          <w:marLeft w:val="0"/>
          <w:marRight w:val="0"/>
          <w:marTop w:val="0"/>
          <w:marBottom w:val="0"/>
          <w:divBdr>
            <w:top w:val="none" w:sz="0" w:space="0" w:color="auto"/>
            <w:left w:val="none" w:sz="0" w:space="0" w:color="auto"/>
            <w:bottom w:val="none" w:sz="0" w:space="0" w:color="auto"/>
            <w:right w:val="none" w:sz="0" w:space="0" w:color="auto"/>
          </w:divBdr>
        </w:div>
        <w:div w:id="139346871">
          <w:marLeft w:val="0"/>
          <w:marRight w:val="0"/>
          <w:marTop w:val="0"/>
          <w:marBottom w:val="0"/>
          <w:divBdr>
            <w:top w:val="none" w:sz="0" w:space="0" w:color="auto"/>
            <w:left w:val="none" w:sz="0" w:space="0" w:color="auto"/>
            <w:bottom w:val="none" w:sz="0" w:space="0" w:color="auto"/>
            <w:right w:val="none" w:sz="0" w:space="0" w:color="auto"/>
          </w:divBdr>
        </w:div>
      </w:divsChild>
    </w:div>
    <w:div w:id="20518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e.hr-manager.net/ApplicationInit.aspx?cid=1036&amp;ProjectId=153154&amp;DepartmentId=19001&amp;MediaId=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Shaweesh</dc:creator>
  <cp:keywords/>
  <dc:description/>
  <cp:lastModifiedBy>Leila abedraboh</cp:lastModifiedBy>
  <cp:revision>7</cp:revision>
  <dcterms:created xsi:type="dcterms:W3CDTF">2018-10-08T06:17:00Z</dcterms:created>
  <dcterms:modified xsi:type="dcterms:W3CDTF">2018-10-08T08:23:00Z</dcterms:modified>
</cp:coreProperties>
</file>