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8A" w:rsidRDefault="004C1B77" w:rsidP="00C6548A">
      <w:pPr>
        <w:shd w:val="clear" w:color="auto" w:fill="FFFFFF"/>
        <w:rPr>
          <w:rFonts w:ascii="Arial" w:hAnsi="Arial" w:cs="Arial"/>
          <w:color w:val="000000"/>
          <w:sz w:val="39"/>
          <w:szCs w:val="39"/>
        </w:rPr>
      </w:pPr>
      <w:r w:rsidRPr="004C1B77">
        <w:rPr>
          <w:rFonts w:ascii="Arial" w:hAnsi="Arial" w:cs="Arial"/>
          <w:noProof/>
          <w:color w:val="000000"/>
          <w:sz w:val="39"/>
          <w:szCs w:val="39"/>
        </w:rPr>
        <w:drawing>
          <wp:inline distT="0" distB="0" distL="0" distR="0">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rsidR="00C6548A" w:rsidRDefault="00C6548A" w:rsidP="00C6548A">
      <w:pPr>
        <w:shd w:val="clear" w:color="auto" w:fill="FFFFFF"/>
        <w:rPr>
          <w:rFonts w:ascii="Arial" w:hAnsi="Arial" w:cs="Arial"/>
          <w:color w:val="000000"/>
          <w:sz w:val="39"/>
          <w:szCs w:val="39"/>
        </w:rPr>
      </w:pPr>
    </w:p>
    <w:p w:rsidR="00C6548A" w:rsidRDefault="00510C7E" w:rsidP="007520F3">
      <w:pPr>
        <w:shd w:val="clear" w:color="auto" w:fill="FFFFFF"/>
        <w:rPr>
          <w:rFonts w:ascii="Arial" w:hAnsi="Arial" w:cs="Arial"/>
          <w:color w:val="000000"/>
          <w:sz w:val="39"/>
          <w:szCs w:val="39"/>
        </w:rPr>
      </w:pPr>
      <w:r>
        <w:rPr>
          <w:rFonts w:ascii="Arial" w:hAnsi="Arial" w:cs="Arial"/>
          <w:color w:val="000000"/>
          <w:sz w:val="39"/>
          <w:szCs w:val="39"/>
        </w:rPr>
        <w:t>Livelihoods Area Coordinator</w:t>
      </w:r>
      <w:r w:rsidR="00C6548A">
        <w:rPr>
          <w:rFonts w:ascii="Arial" w:hAnsi="Arial" w:cs="Arial"/>
          <w:color w:val="000000"/>
          <w:sz w:val="39"/>
          <w:szCs w:val="39"/>
        </w:rPr>
        <w:t xml:space="preserve"> (</w:t>
      </w:r>
      <w:r w:rsidR="007520F3">
        <w:rPr>
          <w:rFonts w:ascii="Arial" w:hAnsi="Arial" w:cs="Arial"/>
          <w:color w:val="000000"/>
          <w:sz w:val="39"/>
          <w:szCs w:val="39"/>
        </w:rPr>
        <w:t>N</w:t>
      </w:r>
      <w:r w:rsidR="00C6548A">
        <w:rPr>
          <w:rFonts w:ascii="Arial" w:hAnsi="Arial" w:cs="Arial"/>
          <w:color w:val="000000"/>
          <w:sz w:val="39"/>
          <w:szCs w:val="39"/>
        </w:rPr>
        <w:t xml:space="preserve">ational </w:t>
      </w:r>
      <w:r w:rsidR="007520F3">
        <w:rPr>
          <w:rFonts w:ascii="Arial" w:hAnsi="Arial" w:cs="Arial"/>
          <w:color w:val="000000"/>
          <w:sz w:val="39"/>
          <w:szCs w:val="39"/>
        </w:rPr>
        <w:t>C</w:t>
      </w:r>
      <w:r w:rsidR="00C6548A">
        <w:rPr>
          <w:rFonts w:ascii="Arial" w:hAnsi="Arial" w:cs="Arial"/>
          <w:color w:val="000000"/>
          <w:sz w:val="39"/>
          <w:szCs w:val="39"/>
        </w:rPr>
        <w:t>ontract)</w:t>
      </w:r>
    </w:p>
    <w:p w:rsidR="004C1B77" w:rsidRPr="00B81AB9" w:rsidRDefault="004C1B77" w:rsidP="00510C7E">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 xml:space="preserve">Danish Refugee Council, one of the world’s leading humanitarian NGOs, is currently looking for a highly qualified individual to fill-in the vacancy of </w:t>
      </w:r>
      <w:r w:rsidR="00510C7E" w:rsidRPr="00B81AB9">
        <w:rPr>
          <w:rFonts w:asciiTheme="minorHAnsi" w:hAnsiTheme="minorHAnsi" w:cstheme="minorHAnsi"/>
          <w:color w:val="000000"/>
          <w:sz w:val="22"/>
          <w:szCs w:val="22"/>
        </w:rPr>
        <w:t xml:space="preserve">Livelihoods Area Coordinator </w:t>
      </w:r>
      <w:r w:rsidRPr="00B81AB9">
        <w:rPr>
          <w:rFonts w:asciiTheme="minorHAnsi" w:hAnsiTheme="minorHAnsi" w:cstheme="minorHAnsi"/>
          <w:color w:val="000000"/>
          <w:sz w:val="22"/>
          <w:szCs w:val="22"/>
        </w:rPr>
        <w:t>to work in Damascus under </w:t>
      </w:r>
      <w:r w:rsidRPr="00B81AB9">
        <w:rPr>
          <w:rStyle w:val="Strong"/>
          <w:rFonts w:asciiTheme="minorHAnsi" w:hAnsiTheme="minorHAnsi" w:cstheme="minorHAnsi"/>
          <w:color w:val="000000"/>
          <w:sz w:val="22"/>
          <w:szCs w:val="22"/>
        </w:rPr>
        <w:t>employment contract</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Who are we?</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All of our efforts are based on our value compass: humanity, respect, independence and neutrality, participation, and honesty and transparency.</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About the job</w:t>
      </w:r>
    </w:p>
    <w:p w:rsidR="004C1B77" w:rsidRDefault="00510C7E" w:rsidP="004C1B77">
      <w:pPr>
        <w:pStyle w:val="NormalWeb"/>
        <w:shd w:val="clear" w:color="auto" w:fill="FFFFFF"/>
        <w:jc w:val="both"/>
        <w:rPr>
          <w:rFonts w:asciiTheme="minorHAnsi" w:hAnsiTheme="minorHAnsi" w:cstheme="minorHAnsi"/>
          <w:color w:val="000000"/>
          <w:sz w:val="22"/>
          <w:szCs w:val="22"/>
        </w:rPr>
      </w:pPr>
      <w:r w:rsidRPr="00B81AB9">
        <w:rPr>
          <w:rFonts w:asciiTheme="minorHAnsi" w:hAnsiTheme="minorHAnsi" w:cstheme="minorHAnsi"/>
          <w:color w:val="000000"/>
          <w:sz w:val="22"/>
          <w:szCs w:val="22"/>
        </w:rPr>
        <w:t>Operationalize DRC Syria’s Livelihoods Strategy in AoI focusing on different activity tracks, various beneficiary groups in more than one governorate; under more than one project/donor; and with more than one partner.</w:t>
      </w:r>
    </w:p>
    <w:p w:rsidR="000C76A7" w:rsidRPr="00B81AB9" w:rsidRDefault="000C76A7" w:rsidP="004C1B77">
      <w:pPr>
        <w:pStyle w:val="NormalWeb"/>
        <w:shd w:val="clear" w:color="auto" w:fill="FFFFFF"/>
        <w:jc w:val="both"/>
        <w:rPr>
          <w:rFonts w:asciiTheme="minorHAnsi" w:hAnsiTheme="minorHAnsi" w:cstheme="minorHAnsi"/>
          <w:color w:val="000000"/>
          <w:sz w:val="22"/>
          <w:szCs w:val="22"/>
        </w:rPr>
      </w:pPr>
    </w:p>
    <w:p w:rsidR="004C1B77" w:rsidRPr="00B81AB9" w:rsidRDefault="00510C7E" w:rsidP="004C1B77">
      <w:pPr>
        <w:pStyle w:val="NormalWeb"/>
        <w:shd w:val="clear" w:color="auto" w:fill="FFFFFF"/>
        <w:jc w:val="both"/>
        <w:rPr>
          <w:rFonts w:asciiTheme="minorHAnsi" w:hAnsiTheme="minorHAnsi" w:cstheme="minorHAnsi"/>
          <w:b/>
          <w:bCs/>
          <w:color w:val="000000"/>
          <w:sz w:val="22"/>
          <w:szCs w:val="22"/>
        </w:rPr>
      </w:pPr>
      <w:r w:rsidRPr="00B81AB9">
        <w:rPr>
          <w:rFonts w:asciiTheme="minorHAnsi" w:hAnsiTheme="minorHAnsi" w:cstheme="minorHAnsi"/>
          <w:b/>
          <w:bCs/>
          <w:color w:val="000000"/>
          <w:sz w:val="22"/>
          <w:szCs w:val="22"/>
        </w:rPr>
        <w:t xml:space="preserve">This position is based in Damascus with frequent field visits to Rural Damascus and Daraa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lastRenderedPageBreak/>
        <w:t>Duties and Responsibilities:</w:t>
      </w:r>
    </w:p>
    <w:p w:rsidR="00B81AB9" w:rsidRPr="00B81AB9" w:rsidRDefault="00B81AB9" w:rsidP="00B81AB9">
      <w:pPr>
        <w:pStyle w:val="ListParagraph"/>
        <w:numPr>
          <w:ilvl w:val="0"/>
          <w:numId w:val="8"/>
        </w:numPr>
        <w:spacing w:after="200" w:line="276" w:lineRule="auto"/>
        <w:rPr>
          <w:rFonts w:eastAsia="Times New Roman" w:cstheme="minorHAnsi"/>
          <w:color w:val="000000"/>
        </w:rPr>
      </w:pPr>
      <w:r w:rsidRPr="00B81AB9">
        <w:rPr>
          <w:rFonts w:eastAsia="Times New Roman" w:cstheme="minorHAnsi"/>
          <w:color w:val="000000"/>
        </w:rPr>
        <w:t>Contribute field knowledge and experience to strategy development process;</w:t>
      </w:r>
    </w:p>
    <w:p w:rsidR="00B81AB9" w:rsidRPr="00B81AB9" w:rsidRDefault="00B81AB9" w:rsidP="00B81AB9">
      <w:pPr>
        <w:pStyle w:val="ListParagraph"/>
        <w:numPr>
          <w:ilvl w:val="0"/>
          <w:numId w:val="8"/>
        </w:numPr>
        <w:spacing w:after="200" w:line="276" w:lineRule="auto"/>
        <w:rPr>
          <w:rFonts w:eastAsia="Times New Roman" w:cstheme="minorHAnsi"/>
          <w:color w:val="000000"/>
        </w:rPr>
      </w:pPr>
      <w:r w:rsidRPr="00B81AB9">
        <w:rPr>
          <w:rFonts w:eastAsia="Times New Roman" w:cstheme="minorHAnsi"/>
          <w:color w:val="000000"/>
        </w:rPr>
        <w:t>Follow up on strategy implementation in their area after communicating to field staff;</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Understand donor requirements and apply within activity implementation, including communication to field staff;</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Develop and update work plans for allocated targets and implement these in close liaison with field team members;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Communicate systematic reporting schedule to field staff &amp; consolidate reporting inputs;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Consolidate, adhere to, and regularly update spending plans/ forecasts, and procurement plans &amp; alert PM when deviating from plan.</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 xml:space="preserve">Understand targets and communicate to field staff; </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Implement procurement and expenditure plans;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Contribute to LLH SOPs development, communication to field staff, and ensure adherence to them;</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Raise feedback/ issues to PM when SOPs are not working and propose solutions;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Conduct and feedback on field visits in a timely manner and on a regular basis;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Implement monitoring systems and tools, including regular update of  Results Trackers and Sigma (MIS);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Amend implementation based on feedback elicited through monitoring and agreed changes with PM;</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Advise field staff on use of beneficiary assessment and selection tools;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Adhere to selection criteria in implementation of activities, support selection processes e.g. panels;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Ensure completed paper beneficiary assessment and selection tools are consolidated electronically, including on Sigma;</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Participate in evaluation and research exercises as needed;</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Understand evaluation objectives and communicate to/about field staff/ activities/ beneficiaries which/who may be evaluated;</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Ensure documentation is up to date and systematically archived to enable access by evaluators and team members/ management;</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Document lessons learned at project junctures;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Manage field staff and provide feedback on regular basis;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Plan recruitment in timely manner; cooperate with and follow up on shortlisting, testing, interviewing, offering, &amp; contracting;</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Keep ongoing record of Performance evaluation and development material, raise CB needs, actively take part in/ facilitate training opportunities;</w:t>
      </w:r>
    </w:p>
    <w:p w:rsidR="00B81AB9" w:rsidRPr="00B81AB9" w:rsidRDefault="00B81AB9" w:rsidP="00B81AB9">
      <w:pPr>
        <w:pStyle w:val="ListParagraph"/>
        <w:numPr>
          <w:ilvl w:val="0"/>
          <w:numId w:val="8"/>
        </w:numPr>
        <w:spacing w:after="0" w:line="240" w:lineRule="auto"/>
        <w:rPr>
          <w:rFonts w:eastAsia="Times New Roman" w:cstheme="minorHAnsi"/>
          <w:color w:val="000000"/>
        </w:rPr>
      </w:pPr>
      <w:r w:rsidRPr="00B81AB9">
        <w:rPr>
          <w:rFonts w:eastAsia="Times New Roman" w:cstheme="minorHAnsi"/>
          <w:color w:val="000000"/>
        </w:rPr>
        <w:t>Day to day coordination with Ops departments and Programme colleagues and other tasks of similar responsibility.</w:t>
      </w:r>
    </w:p>
    <w:p w:rsidR="00B81AB9" w:rsidRPr="00B81AB9" w:rsidRDefault="00B81AB9" w:rsidP="00B81AB9">
      <w:pPr>
        <w:pStyle w:val="ListParagraph"/>
        <w:spacing w:after="200" w:line="276" w:lineRule="auto"/>
        <w:rPr>
          <w:rFonts w:eastAsia="Times New Roman" w:cstheme="minorHAnsi"/>
          <w:color w:val="000000"/>
        </w:rPr>
      </w:pPr>
    </w:p>
    <w:p w:rsidR="00B81AB9" w:rsidRPr="00B81AB9" w:rsidRDefault="00B81AB9" w:rsidP="004C1B77">
      <w:pPr>
        <w:pStyle w:val="NormalWeb"/>
        <w:shd w:val="clear" w:color="auto" w:fill="FFFFFF"/>
        <w:jc w:val="both"/>
        <w:rPr>
          <w:rStyle w:val="Strong"/>
          <w:rFonts w:asciiTheme="minorHAnsi" w:hAnsiTheme="minorHAnsi" w:cstheme="minorHAnsi"/>
          <w:color w:val="000000"/>
          <w:sz w:val="22"/>
          <w:szCs w:val="22"/>
        </w:rPr>
      </w:pPr>
    </w:p>
    <w:p w:rsidR="00B81AB9" w:rsidRPr="00B81AB9" w:rsidRDefault="00B81AB9" w:rsidP="004C1B77">
      <w:pPr>
        <w:pStyle w:val="NormalWeb"/>
        <w:shd w:val="clear" w:color="auto" w:fill="FFFFFF"/>
        <w:jc w:val="both"/>
        <w:rPr>
          <w:rStyle w:val="Strong"/>
          <w:rFonts w:asciiTheme="minorHAnsi" w:hAnsiTheme="minorHAnsi" w:cstheme="minorHAnsi"/>
          <w:color w:val="000000"/>
          <w:sz w:val="22"/>
          <w:szCs w:val="22"/>
        </w:rPr>
      </w:pPr>
    </w:p>
    <w:p w:rsidR="00B81AB9" w:rsidRPr="00B81AB9" w:rsidRDefault="00B81AB9" w:rsidP="004C1B77">
      <w:pPr>
        <w:pStyle w:val="NormalWeb"/>
        <w:shd w:val="clear" w:color="auto" w:fill="FFFFFF"/>
        <w:jc w:val="both"/>
        <w:rPr>
          <w:rStyle w:val="Strong"/>
          <w:rFonts w:asciiTheme="minorHAnsi" w:hAnsiTheme="minorHAnsi" w:cstheme="minorHAnsi"/>
          <w:color w:val="000000"/>
          <w:sz w:val="22"/>
          <w:szCs w:val="22"/>
        </w:rPr>
      </w:pPr>
    </w:p>
    <w:p w:rsidR="00B81AB9" w:rsidRPr="00B81AB9" w:rsidRDefault="00B81AB9" w:rsidP="004C1B77">
      <w:pPr>
        <w:pStyle w:val="NormalWeb"/>
        <w:shd w:val="clear" w:color="auto" w:fill="FFFFFF"/>
        <w:jc w:val="both"/>
        <w:rPr>
          <w:rStyle w:val="Strong"/>
          <w:rFonts w:asciiTheme="minorHAnsi" w:hAnsiTheme="minorHAnsi" w:cstheme="minorHAnsi"/>
          <w:color w:val="000000"/>
          <w:sz w:val="22"/>
          <w:szCs w:val="22"/>
        </w:rPr>
      </w:pP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About you</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Fonts w:asciiTheme="minorHAnsi" w:hAnsiTheme="minorHAnsi" w:cstheme="minorHAnsi"/>
          <w:color w:val="000000"/>
          <w:sz w:val="22"/>
          <w:szCs w:val="22"/>
        </w:rPr>
        <w:t>To be successful in this role we expect you to have</w:t>
      </w:r>
    </w:p>
    <w:p w:rsidR="00D5571D" w:rsidRDefault="004C1B77" w:rsidP="00D5571D">
      <w:pPr>
        <w:pStyle w:val="NormalWeb"/>
        <w:shd w:val="clear" w:color="auto" w:fill="FFFFFF"/>
        <w:rPr>
          <w:rStyle w:val="Emphasis"/>
          <w:rFonts w:asciiTheme="minorHAnsi" w:hAnsiTheme="minorHAnsi" w:cstheme="minorHAnsi"/>
          <w:color w:val="000000"/>
          <w:sz w:val="22"/>
          <w:szCs w:val="22"/>
        </w:rPr>
      </w:pPr>
      <w:r w:rsidRPr="00B81AB9">
        <w:rPr>
          <w:rStyle w:val="Emphasis"/>
          <w:rFonts w:asciiTheme="minorHAnsi" w:hAnsiTheme="minorHAnsi" w:cstheme="minorHAnsi"/>
          <w:color w:val="000000"/>
          <w:sz w:val="22"/>
          <w:szCs w:val="22"/>
        </w:rPr>
        <w:t>Required</w:t>
      </w:r>
    </w:p>
    <w:p w:rsidR="00D5571D" w:rsidRPr="00D5571D" w:rsidRDefault="00D5571D" w:rsidP="004C1B77">
      <w:pPr>
        <w:numPr>
          <w:ilvl w:val="0"/>
          <w:numId w:val="13"/>
        </w:numPr>
        <w:shd w:val="clear" w:color="auto" w:fill="FFFFFF"/>
        <w:spacing w:before="100" w:beforeAutospacing="1" w:after="100" w:afterAutospacing="1" w:line="240" w:lineRule="auto"/>
        <w:ind w:left="0"/>
        <w:rPr>
          <w:rFonts w:cstheme="minorHAnsi"/>
          <w:color w:val="000000"/>
        </w:rPr>
      </w:pPr>
      <w:r>
        <w:rPr>
          <w:rFonts w:cstheme="minorHAnsi"/>
          <w:color w:val="000000"/>
        </w:rPr>
        <w:t xml:space="preserve">Bachelor degree in Economics, Business </w:t>
      </w:r>
      <w:r w:rsidR="002375EA">
        <w:rPr>
          <w:rFonts w:cstheme="minorHAnsi"/>
          <w:color w:val="000000"/>
        </w:rPr>
        <w:t>Administration</w:t>
      </w:r>
      <w:r>
        <w:rPr>
          <w:rFonts w:cstheme="minorHAnsi"/>
          <w:color w:val="000000"/>
        </w:rPr>
        <w:t xml:space="preserve">, HR, social work/psychology or similar relevant education. </w:t>
      </w:r>
    </w:p>
    <w:p w:rsidR="00D5571D" w:rsidRPr="002375EA" w:rsidRDefault="00D5571D" w:rsidP="004C1B77">
      <w:pPr>
        <w:numPr>
          <w:ilvl w:val="0"/>
          <w:numId w:val="13"/>
        </w:numPr>
        <w:shd w:val="clear" w:color="auto" w:fill="FFFFFF"/>
        <w:spacing w:before="100" w:beforeAutospacing="1" w:after="100" w:afterAutospacing="1" w:line="240" w:lineRule="auto"/>
        <w:ind w:left="0"/>
        <w:rPr>
          <w:rFonts w:cstheme="minorHAnsi"/>
          <w:color w:val="000000"/>
          <w:sz w:val="32"/>
          <w:szCs w:val="32"/>
        </w:rPr>
      </w:pPr>
      <w:r w:rsidRPr="002375EA">
        <w:rPr>
          <w:rFonts w:eastAsia="Times New Roman" w:cstheme="minorHAnsi"/>
          <w:color w:val="000000"/>
        </w:rPr>
        <w:t>Excellent computer skills, including Excel.</w:t>
      </w:r>
    </w:p>
    <w:p w:rsidR="00D5571D" w:rsidRPr="002375EA" w:rsidRDefault="00D5571D" w:rsidP="00D5571D">
      <w:pPr>
        <w:numPr>
          <w:ilvl w:val="0"/>
          <w:numId w:val="13"/>
        </w:numPr>
        <w:shd w:val="clear" w:color="auto" w:fill="FFFFFF"/>
        <w:spacing w:before="100" w:beforeAutospacing="1" w:after="100" w:afterAutospacing="1" w:line="240" w:lineRule="auto"/>
        <w:ind w:left="0"/>
        <w:rPr>
          <w:rFonts w:cstheme="minorHAnsi"/>
          <w:color w:val="000000"/>
        </w:rPr>
      </w:pPr>
      <w:r w:rsidRPr="002375EA">
        <w:rPr>
          <w:rFonts w:eastAsia="Times New Roman" w:cstheme="minorHAnsi"/>
          <w:color w:val="000000"/>
        </w:rPr>
        <w:t xml:space="preserve">Minimum three years of experience with an NGO in related activities/projects in Syria. </w:t>
      </w:r>
    </w:p>
    <w:p w:rsidR="00D5571D" w:rsidRPr="002375EA" w:rsidRDefault="00D5571D" w:rsidP="00D5571D">
      <w:pPr>
        <w:numPr>
          <w:ilvl w:val="0"/>
          <w:numId w:val="13"/>
        </w:numPr>
        <w:shd w:val="clear" w:color="auto" w:fill="FFFFFF"/>
        <w:spacing w:before="100" w:beforeAutospacing="1" w:after="100" w:afterAutospacing="1" w:line="240" w:lineRule="auto"/>
        <w:ind w:left="0"/>
        <w:rPr>
          <w:rFonts w:cstheme="minorHAnsi"/>
          <w:color w:val="000000"/>
        </w:rPr>
      </w:pPr>
      <w:r w:rsidRPr="002375EA">
        <w:rPr>
          <w:rFonts w:eastAsia="Times New Roman" w:cstheme="minorHAnsi"/>
          <w:color w:val="000000"/>
        </w:rPr>
        <w:t>Minimum one year experience in coordinating Livelihoods activities in a position of senior responsibility.</w:t>
      </w:r>
    </w:p>
    <w:p w:rsidR="004C1B77" w:rsidRPr="002375EA" w:rsidRDefault="00D5571D" w:rsidP="004C1B77">
      <w:pPr>
        <w:numPr>
          <w:ilvl w:val="0"/>
          <w:numId w:val="13"/>
        </w:numPr>
        <w:shd w:val="clear" w:color="auto" w:fill="FFFFFF"/>
        <w:spacing w:before="100" w:beforeAutospacing="1" w:after="100" w:afterAutospacing="1" w:line="240" w:lineRule="auto"/>
        <w:ind w:left="0"/>
        <w:rPr>
          <w:rFonts w:cstheme="minorHAnsi"/>
          <w:color w:val="000000"/>
        </w:rPr>
      </w:pPr>
      <w:r w:rsidRPr="002375EA">
        <w:rPr>
          <w:rFonts w:eastAsia="Times New Roman" w:cstheme="minorHAnsi"/>
          <w:color w:val="000000"/>
        </w:rPr>
        <w:t xml:space="preserve">Fluent in both </w:t>
      </w:r>
      <w:r w:rsidR="004C1B77" w:rsidRPr="002375EA">
        <w:rPr>
          <w:rFonts w:cstheme="minorHAnsi"/>
          <w:color w:val="000000"/>
        </w:rPr>
        <w:t>written &amp; spoken English and Arabic</w:t>
      </w:r>
      <w:r w:rsidRPr="002375EA">
        <w:rPr>
          <w:rFonts w:cstheme="minorHAnsi"/>
          <w:color w:val="000000"/>
        </w:rPr>
        <w:t xml:space="preserve"> languages. </w:t>
      </w:r>
    </w:p>
    <w:p w:rsidR="002375EA" w:rsidRDefault="002375EA" w:rsidP="004C1B77">
      <w:pPr>
        <w:pStyle w:val="NormalWeb"/>
        <w:shd w:val="clear" w:color="auto" w:fill="FFFFFF"/>
        <w:rPr>
          <w:rStyle w:val="Emphasis"/>
          <w:rFonts w:asciiTheme="minorHAnsi" w:hAnsiTheme="minorHAnsi" w:cstheme="minorHAnsi"/>
          <w:color w:val="000000"/>
          <w:sz w:val="22"/>
          <w:szCs w:val="22"/>
        </w:rPr>
      </w:pP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In this position, you are expected to demonstrate DRC’ five core competencies: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u w:val="single"/>
        </w:rPr>
        <w:t>Striving for excellence</w:t>
      </w:r>
      <w:r w:rsidRPr="00B81AB9">
        <w:rPr>
          <w:rFonts w:asciiTheme="minorHAnsi" w:hAnsiTheme="minorHAnsi" w:cstheme="minorHAnsi"/>
          <w:color w:val="000000"/>
          <w:sz w:val="22"/>
          <w:szCs w:val="22"/>
        </w:rPr>
        <w:t>: You focus on reaching results while ensuring an efficient process.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u w:val="single"/>
        </w:rPr>
        <w:t>Collaborating</w:t>
      </w:r>
      <w:r w:rsidRPr="00B81AB9">
        <w:rPr>
          <w:rFonts w:asciiTheme="minorHAnsi" w:hAnsiTheme="minorHAnsi" w:cstheme="minorHAnsi"/>
          <w:color w:val="000000"/>
          <w:sz w:val="22"/>
          <w:szCs w:val="22"/>
        </w:rPr>
        <w:t>: You involve relevant parties and encourage feedback.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u w:val="single"/>
        </w:rPr>
        <w:t>Communicating</w:t>
      </w:r>
      <w:r w:rsidRPr="00B81AB9">
        <w:rPr>
          <w:rFonts w:asciiTheme="minorHAnsi" w:hAnsiTheme="minorHAnsi" w:cstheme="minorHAnsi"/>
          <w:color w:val="000000"/>
          <w:sz w:val="22"/>
          <w:szCs w:val="22"/>
        </w:rPr>
        <w:t>: You listen and speak effectively and honestly.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u w:val="single"/>
        </w:rPr>
        <w:t>Demonstrating integrity</w:t>
      </w:r>
      <w:r w:rsidRPr="00B81AB9">
        <w:rPr>
          <w:rFonts w:asciiTheme="minorHAnsi" w:hAnsiTheme="minorHAnsi" w:cstheme="minorHAnsi"/>
          <w:color w:val="000000"/>
          <w:sz w:val="22"/>
          <w:szCs w:val="22"/>
        </w:rPr>
        <w:t>: You act in line with our vision and values. </w:t>
      </w: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p>
    <w:p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We offer</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Contract Length:  Six months contract, renewable dependent on both funding and performance.</w:t>
      </w:r>
    </w:p>
    <w:p w:rsidR="004C1B77"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Salary and conditions will be in accordance with Danish Refugee Council’s Terms of Employment for</w:t>
      </w:r>
      <w:r w:rsidR="002375EA">
        <w:rPr>
          <w:rFonts w:asciiTheme="minorHAnsi" w:hAnsiTheme="minorHAnsi" w:cstheme="minorHAnsi"/>
          <w:color w:val="000000"/>
          <w:sz w:val="22"/>
          <w:szCs w:val="22"/>
        </w:rPr>
        <w:t xml:space="preserve"> National Staff for the Coordinator</w:t>
      </w:r>
      <w:r w:rsidRPr="00B81AB9">
        <w:rPr>
          <w:rFonts w:asciiTheme="minorHAnsi" w:hAnsiTheme="minorHAnsi" w:cstheme="minorHAnsi"/>
          <w:color w:val="000000"/>
          <w:sz w:val="22"/>
          <w:szCs w:val="22"/>
        </w:rPr>
        <w:t xml:space="preserve"> level.</w:t>
      </w:r>
    </w:p>
    <w:p w:rsidR="002375EA" w:rsidRPr="002375EA" w:rsidRDefault="002375EA" w:rsidP="004C1B77">
      <w:pPr>
        <w:pStyle w:val="NormalWeb"/>
        <w:shd w:val="clear" w:color="auto" w:fill="FFFFFF"/>
        <w:rPr>
          <w:rFonts w:asciiTheme="minorHAnsi" w:hAnsiTheme="minorHAnsi" w:cstheme="minorHAnsi"/>
          <w:b/>
          <w:bCs/>
          <w:color w:val="FF0000"/>
          <w:sz w:val="22"/>
          <w:szCs w:val="22"/>
        </w:rPr>
      </w:pPr>
      <w:r w:rsidRPr="002375EA">
        <w:rPr>
          <w:rFonts w:asciiTheme="minorHAnsi" w:hAnsiTheme="minorHAnsi" w:cstheme="minorHAnsi"/>
          <w:b/>
          <w:bCs/>
          <w:color w:val="FF0000"/>
          <w:sz w:val="22"/>
          <w:szCs w:val="22"/>
        </w:rPr>
        <w:t>The resumes will be examined on a rolling basis, early applications are highly encouraged.</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Due to legal requirements, we are only allowed to consider applicants with Syrian or Syrian Palestinian nationality or for non-Syrians it is required a valid work permit within Syria. </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Application process</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Interested? Then apply for this position, go to</w:t>
      </w:r>
    </w:p>
    <w:p w:rsidR="000C76A7" w:rsidRDefault="000C76A7" w:rsidP="004C1B77">
      <w:pPr>
        <w:pStyle w:val="NormalWeb"/>
        <w:shd w:val="clear" w:color="auto" w:fill="FFFFFF"/>
      </w:pPr>
      <w:hyperlink r:id="rId8" w:history="1">
        <w:r w:rsidRPr="007E3DC4">
          <w:rPr>
            <w:rStyle w:val="Hyperlink"/>
          </w:rPr>
          <w:t>https://candidate.hr-manager.net/ApplicationInit.aspx?cid=1036&amp;ProjectId=150542&amp;uiculture=eng&amp;MediaId=5</w:t>
        </w:r>
      </w:hyperlink>
      <w:r>
        <w:t xml:space="preserve"> </w:t>
      </w:r>
    </w:p>
    <w:p w:rsidR="004C1B77" w:rsidRPr="00B81AB9" w:rsidRDefault="004C1B77" w:rsidP="004C1B77">
      <w:pPr>
        <w:pStyle w:val="NormalWeb"/>
        <w:shd w:val="clear" w:color="auto" w:fill="FFFFFF"/>
        <w:rPr>
          <w:rFonts w:asciiTheme="minorHAnsi" w:hAnsiTheme="minorHAnsi" w:cstheme="minorHAnsi"/>
          <w:color w:val="000000"/>
          <w:sz w:val="22"/>
          <w:szCs w:val="22"/>
        </w:rPr>
      </w:pPr>
      <w:bookmarkStart w:id="0" w:name="_GoBack"/>
      <w:bookmarkEnd w:id="0"/>
      <w:r w:rsidRPr="00B81AB9">
        <w:rPr>
          <w:rFonts w:asciiTheme="minorHAnsi" w:hAnsiTheme="minorHAnsi" w:cstheme="minorHAnsi"/>
          <w:color w:val="000000"/>
          <w:sz w:val="22"/>
          <w:szCs w:val="22"/>
        </w:rPr>
        <w:t> And click on "Apply for position".</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All applicants must upload a cover letter and an updated CV (no longer than four pages) in English. </w:t>
      </w:r>
      <w:r w:rsidRPr="00B81AB9">
        <w:rPr>
          <w:rStyle w:val="Strong"/>
          <w:rFonts w:asciiTheme="minorHAnsi" w:hAnsiTheme="minorHAnsi" w:cstheme="minorHAnsi"/>
          <w:color w:val="000000"/>
          <w:sz w:val="22"/>
          <w:szCs w:val="22"/>
        </w:rPr>
        <w:t>Applications sent by email will not be considered.</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Closing date for applications: </w:t>
      </w:r>
      <w:r w:rsidRPr="00B81AB9">
        <w:rPr>
          <w:rStyle w:val="Strong"/>
          <w:rFonts w:asciiTheme="minorHAnsi" w:hAnsiTheme="minorHAnsi" w:cstheme="minorHAnsi"/>
          <w:color w:val="000000"/>
          <w:sz w:val="22"/>
          <w:szCs w:val="22"/>
        </w:rPr>
        <w:t>the </w:t>
      </w:r>
      <w:r w:rsidR="002375EA">
        <w:rPr>
          <w:rStyle w:val="Strong"/>
          <w:rFonts w:asciiTheme="minorHAnsi" w:hAnsiTheme="minorHAnsi" w:cstheme="minorHAnsi"/>
          <w:color w:val="000000"/>
          <w:sz w:val="22"/>
          <w:szCs w:val="22"/>
        </w:rPr>
        <w:t>7</w:t>
      </w:r>
      <w:r w:rsidRPr="00B81AB9">
        <w:rPr>
          <w:rStyle w:val="Strong"/>
          <w:rFonts w:asciiTheme="minorHAnsi" w:hAnsiTheme="minorHAnsi" w:cstheme="minorHAnsi"/>
          <w:color w:val="000000"/>
          <w:sz w:val="22"/>
          <w:szCs w:val="22"/>
          <w:vertAlign w:val="superscript"/>
        </w:rPr>
        <w:t>th</w:t>
      </w:r>
      <w:r w:rsidR="002375EA">
        <w:rPr>
          <w:rStyle w:val="Strong"/>
          <w:rFonts w:asciiTheme="minorHAnsi" w:hAnsiTheme="minorHAnsi" w:cstheme="minorHAnsi"/>
          <w:color w:val="000000"/>
          <w:sz w:val="22"/>
          <w:szCs w:val="22"/>
        </w:rPr>
        <w:t> of March</w:t>
      </w:r>
      <w:r w:rsidRPr="00B81AB9">
        <w:rPr>
          <w:rStyle w:val="Strong"/>
          <w:rFonts w:asciiTheme="minorHAnsi" w:hAnsiTheme="minorHAnsi" w:cstheme="minorHAnsi"/>
          <w:color w:val="000000"/>
          <w:sz w:val="22"/>
          <w:szCs w:val="22"/>
        </w:rPr>
        <w:t xml:space="preserve"> 2018.</w:t>
      </w:r>
      <w:r w:rsidRPr="00B81AB9">
        <w:rPr>
          <w:rFonts w:asciiTheme="minorHAnsi" w:hAnsiTheme="minorHAnsi" w:cstheme="minorHAnsi"/>
          <w:color w:val="000000"/>
          <w:sz w:val="22"/>
          <w:szCs w:val="22"/>
        </w:rPr>
        <w:t> </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Need further information?</w:t>
      </w:r>
    </w:p>
    <w:p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For further information about the Danish Refugee Council, please consult our website </w:t>
      </w:r>
      <w:hyperlink r:id="rId9" w:history="1">
        <w:r w:rsidRPr="00B81AB9">
          <w:rPr>
            <w:rStyle w:val="Hyperlink"/>
            <w:rFonts w:asciiTheme="minorHAnsi" w:hAnsiTheme="minorHAnsi" w:cstheme="minorHAnsi"/>
            <w:color w:val="CC051F"/>
            <w:sz w:val="22"/>
            <w:szCs w:val="22"/>
            <w:u w:val="none"/>
          </w:rPr>
          <w:t>drc.ngo</w:t>
        </w:r>
      </w:hyperlink>
      <w:r w:rsidRPr="00B81AB9">
        <w:rPr>
          <w:rFonts w:asciiTheme="minorHAnsi" w:hAnsiTheme="minorHAnsi" w:cstheme="minorHAnsi"/>
          <w:color w:val="000000"/>
          <w:sz w:val="22"/>
          <w:szCs w:val="22"/>
        </w:rPr>
        <w:t>.</w:t>
      </w:r>
    </w:p>
    <w:p w:rsidR="00F34C92" w:rsidRPr="00B81AB9" w:rsidRDefault="00F34C92" w:rsidP="00C6548A">
      <w:pPr>
        <w:rPr>
          <w:rFonts w:cstheme="minorHAnsi"/>
        </w:rPr>
      </w:pPr>
    </w:p>
    <w:sectPr w:rsidR="00F34C92" w:rsidRPr="00B81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E1" w:rsidRDefault="005710E1" w:rsidP="00F01733">
      <w:pPr>
        <w:spacing w:after="0" w:line="240" w:lineRule="auto"/>
      </w:pPr>
      <w:r>
        <w:separator/>
      </w:r>
    </w:p>
  </w:endnote>
  <w:endnote w:type="continuationSeparator" w:id="0">
    <w:p w:rsidR="005710E1" w:rsidRDefault="005710E1"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E1" w:rsidRDefault="005710E1" w:rsidP="00F01733">
      <w:pPr>
        <w:spacing w:after="0" w:line="240" w:lineRule="auto"/>
      </w:pPr>
      <w:r>
        <w:separator/>
      </w:r>
    </w:p>
  </w:footnote>
  <w:footnote w:type="continuationSeparator" w:id="0">
    <w:p w:rsidR="005710E1" w:rsidRDefault="005710E1"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8"/>
  </w:num>
  <w:num w:numId="5">
    <w:abstractNumId w:val="3"/>
  </w:num>
  <w:num w:numId="6">
    <w:abstractNumId w:val="4"/>
  </w:num>
  <w:num w:numId="7">
    <w:abstractNumId w:val="0"/>
  </w:num>
  <w:num w:numId="8">
    <w:abstractNumId w:val="5"/>
  </w:num>
  <w:num w:numId="9">
    <w:abstractNumId w:val="2"/>
  </w:num>
  <w:num w:numId="10">
    <w:abstractNumId w:val="12"/>
  </w:num>
  <w:num w:numId="11">
    <w:abstractNumId w:val="1"/>
  </w:num>
  <w:num w:numId="12">
    <w:abstractNumId w:val="6"/>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60624"/>
    <w:rsid w:val="000C3E4A"/>
    <w:rsid w:val="000C76A7"/>
    <w:rsid w:val="002375EA"/>
    <w:rsid w:val="00385561"/>
    <w:rsid w:val="003A57EE"/>
    <w:rsid w:val="003A7BFF"/>
    <w:rsid w:val="003D6C41"/>
    <w:rsid w:val="004462EB"/>
    <w:rsid w:val="004943B1"/>
    <w:rsid w:val="004C1B77"/>
    <w:rsid w:val="00510C7E"/>
    <w:rsid w:val="005208AF"/>
    <w:rsid w:val="005710E1"/>
    <w:rsid w:val="00650E2F"/>
    <w:rsid w:val="00650FEF"/>
    <w:rsid w:val="007375A9"/>
    <w:rsid w:val="007520F3"/>
    <w:rsid w:val="00877019"/>
    <w:rsid w:val="008B32AA"/>
    <w:rsid w:val="008B630B"/>
    <w:rsid w:val="008C16C1"/>
    <w:rsid w:val="00925B52"/>
    <w:rsid w:val="009B40D4"/>
    <w:rsid w:val="00A11284"/>
    <w:rsid w:val="00A30800"/>
    <w:rsid w:val="00B01B26"/>
    <w:rsid w:val="00B241D3"/>
    <w:rsid w:val="00B466CA"/>
    <w:rsid w:val="00B467B7"/>
    <w:rsid w:val="00B81AB9"/>
    <w:rsid w:val="00B81BD8"/>
    <w:rsid w:val="00BA6271"/>
    <w:rsid w:val="00BD71ED"/>
    <w:rsid w:val="00C6548A"/>
    <w:rsid w:val="00CE32CB"/>
    <w:rsid w:val="00D10B7D"/>
    <w:rsid w:val="00D5571D"/>
    <w:rsid w:val="00DE1772"/>
    <w:rsid w:val="00F01733"/>
    <w:rsid w:val="00F10095"/>
    <w:rsid w:val="00F34C92"/>
    <w:rsid w:val="00F73856"/>
    <w:rsid w:val="00F95A8A"/>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74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0542&amp;uiculture=eng&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Nour Shaweesh</cp:lastModifiedBy>
  <cp:revision>2</cp:revision>
  <dcterms:created xsi:type="dcterms:W3CDTF">2018-02-22T11:18:00Z</dcterms:created>
  <dcterms:modified xsi:type="dcterms:W3CDTF">2018-02-22T11:18:00Z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651084958</vt:i4>
  </property>
</Properties>
</file>